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5EA" w:rsidRDefault="002B42BB" w:rsidP="002B42BB">
      <w:pPr>
        <w:jc w:val="right"/>
        <w:rPr>
          <w:b/>
          <w:sz w:val="18"/>
          <w:szCs w:val="18"/>
          <w:lang w:val="bg-BG"/>
        </w:rPr>
      </w:pPr>
      <w:r>
        <w:rPr>
          <w:b/>
          <w:sz w:val="18"/>
          <w:szCs w:val="18"/>
          <w:lang w:val="bg-BG"/>
        </w:rPr>
        <w:t>Приложение 20</w:t>
      </w:r>
    </w:p>
    <w:p w:rsidR="002B42BB" w:rsidRDefault="002B42BB" w:rsidP="002B42BB">
      <w:pPr>
        <w:jc w:val="right"/>
        <w:rPr>
          <w:b/>
          <w:sz w:val="18"/>
          <w:szCs w:val="18"/>
          <w:lang w:val="bg-BG"/>
        </w:rPr>
      </w:pPr>
    </w:p>
    <w:p w:rsidR="002B42BB" w:rsidRPr="002B42BB" w:rsidRDefault="002C0474" w:rsidP="002B42BB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Техническо о</w:t>
      </w:r>
      <w:r w:rsidR="002B42BB" w:rsidRPr="002B42BB">
        <w:rPr>
          <w:b/>
          <w:sz w:val="24"/>
          <w:szCs w:val="24"/>
          <w:lang w:val="bg-BG"/>
        </w:rPr>
        <w:t>писание и цел на обществена поръчка с предмет:</w:t>
      </w:r>
    </w:p>
    <w:p w:rsidR="002B42BB" w:rsidRPr="002B42BB" w:rsidRDefault="002B42BB" w:rsidP="002B42BB">
      <w:pPr>
        <w:jc w:val="center"/>
        <w:rPr>
          <w:b/>
          <w:sz w:val="24"/>
          <w:szCs w:val="24"/>
          <w:lang w:val="bg-BG"/>
        </w:rPr>
      </w:pPr>
    </w:p>
    <w:p w:rsidR="002B42BB" w:rsidRPr="002B42BB" w:rsidRDefault="002B42BB" w:rsidP="002B42BB">
      <w:pPr>
        <w:jc w:val="center"/>
        <w:rPr>
          <w:b/>
          <w:sz w:val="24"/>
          <w:szCs w:val="24"/>
          <w:lang w:val="bg-BG"/>
        </w:rPr>
      </w:pPr>
      <w:r w:rsidRPr="002B42BB">
        <w:rPr>
          <w:b/>
          <w:sz w:val="24"/>
          <w:szCs w:val="24"/>
          <w:lang w:val="bg-BG"/>
        </w:rPr>
        <w:t>„Проучвателно-проектантски работи за стабилизиране на откоси на републикански път ІІІ-866 „Смолян-Стойките-Широка Лъка-Михалково-Кричим-Стамболийски“ при км 98+900 и км 102+000, ляво“</w:t>
      </w:r>
    </w:p>
    <w:p w:rsidR="005B42CA" w:rsidRPr="002B42BB" w:rsidRDefault="005B42CA">
      <w:pPr>
        <w:rPr>
          <w:lang w:val="ru-RU"/>
        </w:rPr>
      </w:pPr>
    </w:p>
    <w:p w:rsidR="005B42CA" w:rsidRPr="002B42BB" w:rsidRDefault="005B42CA">
      <w:pPr>
        <w:rPr>
          <w:lang w:val="ru-RU"/>
        </w:rPr>
      </w:pPr>
    </w:p>
    <w:p w:rsidR="005B42CA" w:rsidRPr="002B42BB" w:rsidRDefault="005B42CA">
      <w:pPr>
        <w:rPr>
          <w:lang w:val="ru-RU"/>
        </w:rPr>
      </w:pPr>
    </w:p>
    <w:p w:rsidR="005B42CA" w:rsidRDefault="005B42CA" w:rsidP="005B42CA">
      <w:pPr>
        <w:pStyle w:val="msolistparagraphcxsplast"/>
        <w:numPr>
          <w:ilvl w:val="1"/>
          <w:numId w:val="7"/>
        </w:numPr>
        <w:tabs>
          <w:tab w:val="clear" w:pos="1080"/>
          <w:tab w:val="num" w:pos="0"/>
          <w:tab w:val="left" w:pos="1134"/>
        </w:tabs>
        <w:spacing w:before="0" w:beforeAutospacing="0" w:after="0" w:afterAutospacing="0" w:line="360" w:lineRule="auto"/>
        <w:ind w:left="0" w:firstLine="720"/>
        <w:jc w:val="both"/>
        <w:rPr>
          <w:b/>
          <w:bCs/>
          <w:u w:val="single"/>
        </w:rPr>
      </w:pPr>
      <w:r>
        <w:rPr>
          <w:b/>
          <w:bCs/>
          <w:u w:val="single"/>
        </w:rPr>
        <w:t>Кратко описание на констатираните процеси по републиканския път и целта на обществената поръчка.</w:t>
      </w:r>
    </w:p>
    <w:p w:rsidR="005B42CA" w:rsidRPr="00263F85" w:rsidRDefault="005B42CA" w:rsidP="005B42CA">
      <w:pPr>
        <w:numPr>
          <w:ilvl w:val="1"/>
          <w:numId w:val="5"/>
        </w:numPr>
        <w:spacing w:line="360" w:lineRule="auto"/>
        <w:jc w:val="both"/>
        <w:rPr>
          <w:b/>
          <w:sz w:val="24"/>
          <w:szCs w:val="24"/>
        </w:rPr>
      </w:pPr>
      <w:proofErr w:type="spellStart"/>
      <w:r w:rsidRPr="00263F85">
        <w:rPr>
          <w:b/>
          <w:sz w:val="24"/>
          <w:szCs w:val="24"/>
        </w:rPr>
        <w:t>при</w:t>
      </w:r>
      <w:proofErr w:type="spellEnd"/>
      <w:r w:rsidRPr="00263F85">
        <w:rPr>
          <w:b/>
          <w:sz w:val="24"/>
          <w:szCs w:val="24"/>
        </w:rPr>
        <w:t xml:space="preserve"> </w:t>
      </w:r>
      <w:proofErr w:type="spellStart"/>
      <w:r w:rsidRPr="00263F85">
        <w:rPr>
          <w:b/>
          <w:sz w:val="24"/>
          <w:szCs w:val="24"/>
        </w:rPr>
        <w:t>км</w:t>
      </w:r>
      <w:proofErr w:type="spellEnd"/>
      <w:r w:rsidRPr="00263F85">
        <w:rPr>
          <w:b/>
          <w:sz w:val="24"/>
          <w:szCs w:val="24"/>
        </w:rPr>
        <w:t xml:space="preserve"> 98+900</w:t>
      </w:r>
    </w:p>
    <w:p w:rsidR="005B42CA" w:rsidRPr="00726712" w:rsidRDefault="005B42CA" w:rsidP="005B42CA">
      <w:pPr>
        <w:spacing w:line="360" w:lineRule="auto"/>
        <w:jc w:val="both"/>
        <w:rPr>
          <w:sz w:val="24"/>
          <w:szCs w:val="24"/>
          <w:lang w:val="ru-RU"/>
        </w:rPr>
      </w:pPr>
      <w:r w:rsidRPr="00726712">
        <w:rPr>
          <w:sz w:val="24"/>
          <w:szCs w:val="24"/>
          <w:lang w:val="ru-RU"/>
        </w:rPr>
        <w:tab/>
        <w:t xml:space="preserve">На лице е </w:t>
      </w:r>
      <w:r w:rsidRPr="00C8088C">
        <w:rPr>
          <w:sz w:val="24"/>
          <w:szCs w:val="24"/>
          <w:lang w:val="bg-BG"/>
        </w:rPr>
        <w:t>възникнало</w:t>
      </w:r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срутище</w:t>
      </w:r>
      <w:proofErr w:type="spellEnd"/>
      <w:r w:rsidRPr="00726712">
        <w:rPr>
          <w:sz w:val="24"/>
          <w:szCs w:val="24"/>
          <w:lang w:val="ru-RU"/>
        </w:rPr>
        <w:t xml:space="preserve">, </w:t>
      </w:r>
      <w:proofErr w:type="spellStart"/>
      <w:r w:rsidRPr="00726712">
        <w:rPr>
          <w:sz w:val="24"/>
          <w:szCs w:val="24"/>
          <w:lang w:val="ru-RU"/>
        </w:rPr>
        <w:t>като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bg-BG"/>
        </w:rPr>
        <w:t xml:space="preserve">по </w:t>
      </w:r>
      <w:proofErr w:type="gramStart"/>
      <w:r>
        <w:rPr>
          <w:sz w:val="24"/>
          <w:szCs w:val="24"/>
          <w:lang w:val="bg-BG"/>
        </w:rPr>
        <w:t>време на</w:t>
      </w:r>
      <w:proofErr w:type="gramEnd"/>
      <w:r>
        <w:rPr>
          <w:sz w:val="24"/>
          <w:szCs w:val="24"/>
          <w:lang w:val="bg-BG"/>
        </w:rPr>
        <w:t xml:space="preserve"> извършен оглед от страна на представители на Възложителя</w:t>
      </w:r>
      <w:r w:rsidRPr="00726712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bg-BG"/>
        </w:rPr>
        <w:t xml:space="preserve">се констатира </w:t>
      </w:r>
      <w:proofErr w:type="spellStart"/>
      <w:r w:rsidRPr="00726712">
        <w:rPr>
          <w:sz w:val="24"/>
          <w:szCs w:val="24"/>
          <w:lang w:val="ru-RU"/>
        </w:rPr>
        <w:t>паднала</w:t>
      </w:r>
      <w:proofErr w:type="spellEnd"/>
      <w:r w:rsidRPr="00726712">
        <w:rPr>
          <w:sz w:val="24"/>
          <w:szCs w:val="24"/>
          <w:lang w:val="ru-RU"/>
        </w:rPr>
        <w:t xml:space="preserve"> на </w:t>
      </w:r>
      <w:proofErr w:type="spellStart"/>
      <w:r w:rsidRPr="00726712">
        <w:rPr>
          <w:sz w:val="24"/>
          <w:szCs w:val="24"/>
          <w:lang w:val="ru-RU"/>
        </w:rPr>
        <w:t>пътното</w:t>
      </w:r>
      <w:proofErr w:type="spellEnd"/>
      <w:r w:rsidRPr="00726712">
        <w:rPr>
          <w:sz w:val="24"/>
          <w:szCs w:val="24"/>
          <w:lang w:val="ru-RU"/>
        </w:rPr>
        <w:t xml:space="preserve"> платно </w:t>
      </w:r>
      <w:proofErr w:type="spellStart"/>
      <w:r w:rsidRPr="00726712">
        <w:rPr>
          <w:sz w:val="24"/>
          <w:szCs w:val="24"/>
          <w:lang w:val="ru-RU"/>
        </w:rPr>
        <w:t>скална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маса</w:t>
      </w:r>
      <w:proofErr w:type="spellEnd"/>
      <w:r>
        <w:rPr>
          <w:sz w:val="24"/>
          <w:szCs w:val="24"/>
          <w:lang w:val="bg-BG"/>
        </w:rPr>
        <w:t xml:space="preserve">, която е </w:t>
      </w:r>
      <w:proofErr w:type="spellStart"/>
      <w:r w:rsidRPr="00726712">
        <w:rPr>
          <w:sz w:val="24"/>
          <w:szCs w:val="24"/>
          <w:lang w:val="ru-RU"/>
        </w:rPr>
        <w:t>намалила</w:t>
      </w:r>
      <w:proofErr w:type="spellEnd"/>
      <w:r w:rsidRPr="00726712">
        <w:rPr>
          <w:sz w:val="24"/>
          <w:szCs w:val="24"/>
          <w:lang w:val="ru-RU"/>
        </w:rPr>
        <w:t xml:space="preserve"> габарита на </w:t>
      </w:r>
      <w:proofErr w:type="spellStart"/>
      <w:r w:rsidRPr="00726712">
        <w:rPr>
          <w:sz w:val="24"/>
          <w:szCs w:val="24"/>
          <w:lang w:val="ru-RU"/>
        </w:rPr>
        <w:t>пътя</w:t>
      </w:r>
      <w:proofErr w:type="spellEnd"/>
      <w:r w:rsidRPr="00726712">
        <w:rPr>
          <w:sz w:val="24"/>
          <w:szCs w:val="24"/>
          <w:lang w:val="ru-RU"/>
        </w:rPr>
        <w:t xml:space="preserve">. </w:t>
      </w:r>
      <w:proofErr w:type="spellStart"/>
      <w:r w:rsidRPr="00726712">
        <w:rPr>
          <w:sz w:val="24"/>
          <w:szCs w:val="24"/>
          <w:lang w:val="ru-RU"/>
        </w:rPr>
        <w:t>Откосът</w:t>
      </w:r>
      <w:proofErr w:type="spellEnd"/>
      <w:r w:rsidRPr="00726712">
        <w:rPr>
          <w:sz w:val="24"/>
          <w:szCs w:val="24"/>
          <w:lang w:val="ru-RU"/>
        </w:rPr>
        <w:t xml:space="preserve"> (в </w:t>
      </w:r>
      <w:proofErr w:type="spellStart"/>
      <w:r w:rsidRPr="00726712">
        <w:rPr>
          <w:sz w:val="24"/>
          <w:szCs w:val="24"/>
          <w:lang w:val="ru-RU"/>
        </w:rPr>
        <w:t>ляво</w:t>
      </w:r>
      <w:proofErr w:type="spellEnd"/>
      <w:r w:rsidRPr="00726712">
        <w:rPr>
          <w:sz w:val="24"/>
          <w:szCs w:val="24"/>
          <w:lang w:val="ru-RU"/>
        </w:rPr>
        <w:t xml:space="preserve">) е почти отвесен с </w:t>
      </w:r>
      <w:proofErr w:type="spellStart"/>
      <w:r w:rsidRPr="00726712">
        <w:rPr>
          <w:sz w:val="24"/>
          <w:szCs w:val="24"/>
          <w:lang w:val="ru-RU"/>
        </w:rPr>
        <w:t>височина</w:t>
      </w:r>
      <w:proofErr w:type="spellEnd"/>
      <w:r w:rsidRPr="00726712">
        <w:rPr>
          <w:sz w:val="24"/>
          <w:szCs w:val="24"/>
          <w:lang w:val="ru-RU"/>
        </w:rPr>
        <w:t xml:space="preserve"> около 25 м. </w:t>
      </w:r>
      <w:proofErr w:type="spellStart"/>
      <w:r w:rsidRPr="00726712">
        <w:rPr>
          <w:sz w:val="24"/>
          <w:szCs w:val="24"/>
          <w:lang w:val="ru-RU"/>
        </w:rPr>
        <w:t>Дължината</w:t>
      </w:r>
      <w:proofErr w:type="spellEnd"/>
      <w:r w:rsidRPr="00726712">
        <w:rPr>
          <w:sz w:val="24"/>
          <w:szCs w:val="24"/>
          <w:lang w:val="ru-RU"/>
        </w:rPr>
        <w:t xml:space="preserve"> на </w:t>
      </w:r>
      <w:proofErr w:type="spellStart"/>
      <w:r w:rsidRPr="00726712">
        <w:rPr>
          <w:sz w:val="24"/>
          <w:szCs w:val="24"/>
          <w:lang w:val="ru-RU"/>
        </w:rPr>
        <w:t>участъка</w:t>
      </w:r>
      <w:proofErr w:type="spellEnd"/>
      <w:r w:rsidRPr="00726712">
        <w:rPr>
          <w:sz w:val="24"/>
          <w:szCs w:val="24"/>
          <w:lang w:val="ru-RU"/>
        </w:rPr>
        <w:t xml:space="preserve"> е 180 м. </w:t>
      </w:r>
      <w:proofErr w:type="spellStart"/>
      <w:r w:rsidRPr="00726712">
        <w:rPr>
          <w:sz w:val="24"/>
          <w:szCs w:val="24"/>
          <w:lang w:val="ru-RU"/>
        </w:rPr>
        <w:t>Пътният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участък</w:t>
      </w:r>
      <w:proofErr w:type="spellEnd"/>
      <w:r>
        <w:rPr>
          <w:sz w:val="24"/>
          <w:szCs w:val="24"/>
          <w:lang w:val="bg-BG"/>
        </w:rPr>
        <w:t xml:space="preserve"> </w:t>
      </w:r>
      <w:r w:rsidRPr="00726712">
        <w:rPr>
          <w:sz w:val="24"/>
          <w:szCs w:val="24"/>
          <w:lang w:val="ru-RU"/>
        </w:rPr>
        <w:t xml:space="preserve">в </w:t>
      </w:r>
      <w:proofErr w:type="spellStart"/>
      <w:r w:rsidRPr="00726712">
        <w:rPr>
          <w:sz w:val="24"/>
          <w:szCs w:val="24"/>
          <w:lang w:val="ru-RU"/>
        </w:rPr>
        <w:t>годините</w:t>
      </w:r>
      <w:proofErr w:type="spellEnd"/>
      <w:r w:rsidRPr="00726712">
        <w:rPr>
          <w:sz w:val="24"/>
          <w:szCs w:val="24"/>
          <w:lang w:val="ru-RU"/>
        </w:rPr>
        <w:t xml:space="preserve"> назад </w:t>
      </w:r>
      <w:proofErr w:type="spellStart"/>
      <w:r w:rsidRPr="00726712">
        <w:rPr>
          <w:sz w:val="24"/>
          <w:szCs w:val="24"/>
          <w:lang w:val="ru-RU"/>
        </w:rPr>
        <w:t>непрекъснато</w:t>
      </w:r>
      <w:proofErr w:type="spellEnd"/>
      <w:r w:rsidRPr="00726712">
        <w:rPr>
          <w:sz w:val="24"/>
          <w:szCs w:val="24"/>
          <w:lang w:val="ru-RU"/>
        </w:rPr>
        <w:t xml:space="preserve"> е </w:t>
      </w:r>
      <w:proofErr w:type="spellStart"/>
      <w:r w:rsidRPr="00726712">
        <w:rPr>
          <w:sz w:val="24"/>
          <w:szCs w:val="24"/>
          <w:lang w:val="ru-RU"/>
        </w:rPr>
        <w:t>затрупван</w:t>
      </w:r>
      <w:proofErr w:type="spellEnd"/>
      <w:r w:rsidRPr="00726712">
        <w:rPr>
          <w:sz w:val="24"/>
          <w:szCs w:val="24"/>
          <w:lang w:val="ru-RU"/>
        </w:rPr>
        <w:t xml:space="preserve"> от </w:t>
      </w:r>
      <w:proofErr w:type="spellStart"/>
      <w:r w:rsidRPr="00726712">
        <w:rPr>
          <w:sz w:val="24"/>
          <w:szCs w:val="24"/>
          <w:lang w:val="ru-RU"/>
        </w:rPr>
        <w:t>скални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късове</w:t>
      </w:r>
      <w:proofErr w:type="spellEnd"/>
      <w:r w:rsidRPr="00726712">
        <w:rPr>
          <w:sz w:val="24"/>
          <w:szCs w:val="24"/>
          <w:lang w:val="ru-RU"/>
        </w:rPr>
        <w:t xml:space="preserve">. </w:t>
      </w:r>
    </w:p>
    <w:p w:rsidR="005B42CA" w:rsidRPr="00726712" w:rsidRDefault="005B42CA" w:rsidP="005B42CA">
      <w:pPr>
        <w:spacing w:line="360" w:lineRule="auto"/>
        <w:jc w:val="both"/>
        <w:rPr>
          <w:sz w:val="24"/>
          <w:szCs w:val="24"/>
          <w:lang w:val="ru-RU"/>
        </w:rPr>
      </w:pPr>
      <w:r w:rsidRPr="00726712">
        <w:rPr>
          <w:sz w:val="24"/>
          <w:szCs w:val="24"/>
          <w:lang w:val="ru-RU"/>
        </w:rPr>
        <w:tab/>
      </w:r>
      <w:r>
        <w:rPr>
          <w:sz w:val="24"/>
          <w:szCs w:val="24"/>
          <w:lang w:val="bg-BG"/>
        </w:rPr>
        <w:t>В</w:t>
      </w:r>
      <w:r w:rsidRPr="00355B0C">
        <w:rPr>
          <w:sz w:val="24"/>
          <w:szCs w:val="24"/>
          <w:lang w:val="bg-BG"/>
        </w:rPr>
        <w:t>ърху</w:t>
      </w:r>
      <w:r w:rsidRPr="00726712">
        <w:rPr>
          <w:sz w:val="24"/>
          <w:szCs w:val="24"/>
          <w:lang w:val="ru-RU"/>
        </w:rPr>
        <w:t xml:space="preserve"> </w:t>
      </w:r>
      <w:r w:rsidRPr="00355B0C">
        <w:rPr>
          <w:sz w:val="24"/>
          <w:szCs w:val="24"/>
          <w:lang w:val="bg-BG"/>
        </w:rPr>
        <w:t>скалният</w:t>
      </w:r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масив</w:t>
      </w:r>
      <w:proofErr w:type="spellEnd"/>
      <w:r w:rsidRPr="00726712">
        <w:rPr>
          <w:sz w:val="24"/>
          <w:szCs w:val="24"/>
          <w:lang w:val="ru-RU"/>
        </w:rPr>
        <w:t xml:space="preserve"> над </w:t>
      </w:r>
      <w:proofErr w:type="spellStart"/>
      <w:r w:rsidRPr="00726712">
        <w:rPr>
          <w:sz w:val="24"/>
          <w:szCs w:val="24"/>
          <w:lang w:val="ru-RU"/>
        </w:rPr>
        <w:t>пътното</w:t>
      </w:r>
      <w:proofErr w:type="spellEnd"/>
      <w:r w:rsidRPr="00726712">
        <w:rPr>
          <w:sz w:val="24"/>
          <w:szCs w:val="24"/>
          <w:lang w:val="ru-RU"/>
        </w:rPr>
        <w:t xml:space="preserve"> платно се </w:t>
      </w:r>
      <w:r>
        <w:rPr>
          <w:sz w:val="24"/>
          <w:szCs w:val="24"/>
          <w:lang w:val="bg-BG"/>
        </w:rPr>
        <w:t xml:space="preserve">установиха </w:t>
      </w:r>
      <w:proofErr w:type="spellStart"/>
      <w:r w:rsidRPr="00726712">
        <w:rPr>
          <w:sz w:val="24"/>
          <w:szCs w:val="24"/>
          <w:lang w:val="ru-RU"/>
        </w:rPr>
        <w:t>пукнатини</w:t>
      </w:r>
      <w:proofErr w:type="spellEnd"/>
      <w:r w:rsidRPr="00726712">
        <w:rPr>
          <w:sz w:val="24"/>
          <w:szCs w:val="24"/>
          <w:lang w:val="ru-RU"/>
        </w:rPr>
        <w:t xml:space="preserve"> с различна </w:t>
      </w:r>
      <w:proofErr w:type="spellStart"/>
      <w:r w:rsidRPr="00726712">
        <w:rPr>
          <w:sz w:val="24"/>
          <w:szCs w:val="24"/>
          <w:lang w:val="ru-RU"/>
        </w:rPr>
        <w:t>дължина</w:t>
      </w:r>
      <w:proofErr w:type="spellEnd"/>
      <w:r w:rsidRPr="00726712">
        <w:rPr>
          <w:sz w:val="24"/>
          <w:szCs w:val="24"/>
          <w:lang w:val="ru-RU"/>
        </w:rPr>
        <w:t xml:space="preserve"> и </w:t>
      </w:r>
      <w:proofErr w:type="spellStart"/>
      <w:r w:rsidRPr="00726712">
        <w:rPr>
          <w:sz w:val="24"/>
          <w:szCs w:val="24"/>
          <w:lang w:val="ru-RU"/>
        </w:rPr>
        <w:t>дълбочина</w:t>
      </w:r>
      <w:proofErr w:type="spellEnd"/>
      <w:r w:rsidRPr="00726712">
        <w:rPr>
          <w:sz w:val="24"/>
          <w:szCs w:val="24"/>
          <w:lang w:val="ru-RU"/>
        </w:rPr>
        <w:t xml:space="preserve">, </w:t>
      </w:r>
      <w:proofErr w:type="spellStart"/>
      <w:r w:rsidRPr="00726712">
        <w:rPr>
          <w:sz w:val="24"/>
          <w:szCs w:val="24"/>
          <w:lang w:val="ru-RU"/>
        </w:rPr>
        <w:t>които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са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r w:rsidRPr="00355B0C">
        <w:rPr>
          <w:sz w:val="24"/>
          <w:szCs w:val="24"/>
          <w:lang w:val="bg-BG"/>
        </w:rPr>
        <w:t>оформили</w:t>
      </w:r>
      <w:r w:rsidRPr="00726712">
        <w:rPr>
          <w:sz w:val="24"/>
          <w:szCs w:val="24"/>
          <w:lang w:val="ru-RU"/>
        </w:rPr>
        <w:t xml:space="preserve"> </w:t>
      </w:r>
      <w:r w:rsidRPr="00355B0C">
        <w:rPr>
          <w:sz w:val="24"/>
          <w:szCs w:val="24"/>
          <w:lang w:val="bg-BG"/>
        </w:rPr>
        <w:t>отделни</w:t>
      </w:r>
      <w:r w:rsidRPr="00726712">
        <w:rPr>
          <w:sz w:val="24"/>
          <w:szCs w:val="24"/>
          <w:lang w:val="ru-RU"/>
        </w:rPr>
        <w:t xml:space="preserve"> </w:t>
      </w:r>
      <w:r w:rsidRPr="00355B0C">
        <w:rPr>
          <w:sz w:val="24"/>
          <w:szCs w:val="24"/>
          <w:lang w:val="bg-BG"/>
        </w:rPr>
        <w:t>късове</w:t>
      </w:r>
      <w:r w:rsidRPr="00726712">
        <w:rPr>
          <w:sz w:val="24"/>
          <w:szCs w:val="24"/>
          <w:lang w:val="ru-RU"/>
        </w:rPr>
        <w:t xml:space="preserve"> и </w:t>
      </w:r>
      <w:proofErr w:type="spellStart"/>
      <w:r w:rsidRPr="00726712">
        <w:rPr>
          <w:sz w:val="24"/>
          <w:szCs w:val="24"/>
          <w:lang w:val="ru-RU"/>
        </w:rPr>
        <w:t>във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всеки</w:t>
      </w:r>
      <w:proofErr w:type="spellEnd"/>
      <w:r w:rsidRPr="00726712">
        <w:rPr>
          <w:sz w:val="24"/>
          <w:szCs w:val="24"/>
          <w:lang w:val="ru-RU"/>
        </w:rPr>
        <w:t xml:space="preserve"> един момент </w:t>
      </w:r>
      <w:proofErr w:type="spellStart"/>
      <w:r w:rsidRPr="00726712">
        <w:rPr>
          <w:sz w:val="24"/>
          <w:szCs w:val="24"/>
          <w:lang w:val="ru-RU"/>
        </w:rPr>
        <w:t>съществува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реална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опасност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същите</w:t>
      </w:r>
      <w:proofErr w:type="spellEnd"/>
      <w:r w:rsidRPr="00726712">
        <w:rPr>
          <w:sz w:val="24"/>
          <w:szCs w:val="24"/>
          <w:lang w:val="ru-RU"/>
        </w:rPr>
        <w:t xml:space="preserve"> да се </w:t>
      </w:r>
      <w:proofErr w:type="spellStart"/>
      <w:r w:rsidRPr="00726712">
        <w:rPr>
          <w:sz w:val="24"/>
          <w:szCs w:val="24"/>
          <w:lang w:val="ru-RU"/>
        </w:rPr>
        <w:t>откъснат</w:t>
      </w:r>
      <w:proofErr w:type="spellEnd"/>
      <w:r w:rsidRPr="00726712">
        <w:rPr>
          <w:sz w:val="24"/>
          <w:szCs w:val="24"/>
          <w:lang w:val="ru-RU"/>
        </w:rPr>
        <w:t xml:space="preserve"> и да </w:t>
      </w:r>
      <w:proofErr w:type="spellStart"/>
      <w:r w:rsidRPr="00726712">
        <w:rPr>
          <w:sz w:val="24"/>
          <w:szCs w:val="24"/>
          <w:lang w:val="ru-RU"/>
        </w:rPr>
        <w:t>достигнат</w:t>
      </w:r>
      <w:proofErr w:type="spellEnd"/>
      <w:r w:rsidRPr="00726712">
        <w:rPr>
          <w:sz w:val="24"/>
          <w:szCs w:val="24"/>
          <w:lang w:val="ru-RU"/>
        </w:rPr>
        <w:t xml:space="preserve"> до </w:t>
      </w:r>
      <w:proofErr w:type="spellStart"/>
      <w:r w:rsidRPr="00726712">
        <w:rPr>
          <w:sz w:val="24"/>
          <w:szCs w:val="24"/>
          <w:lang w:val="ru-RU"/>
        </w:rPr>
        <w:t>пътното</w:t>
      </w:r>
      <w:proofErr w:type="spellEnd"/>
      <w:r w:rsidRPr="00726712">
        <w:rPr>
          <w:sz w:val="24"/>
          <w:szCs w:val="24"/>
          <w:lang w:val="ru-RU"/>
        </w:rPr>
        <w:t xml:space="preserve"> платно. </w:t>
      </w:r>
    </w:p>
    <w:p w:rsidR="005B42CA" w:rsidRPr="00C8088C" w:rsidRDefault="005B42CA" w:rsidP="005B42CA">
      <w:pPr>
        <w:numPr>
          <w:ilvl w:val="0"/>
          <w:numId w:val="6"/>
        </w:numPr>
        <w:spacing w:line="360" w:lineRule="auto"/>
        <w:ind w:firstLine="360"/>
        <w:jc w:val="both"/>
        <w:rPr>
          <w:b/>
          <w:sz w:val="24"/>
          <w:szCs w:val="24"/>
        </w:rPr>
      </w:pPr>
      <w:proofErr w:type="spellStart"/>
      <w:r w:rsidRPr="00C8088C">
        <w:rPr>
          <w:b/>
          <w:sz w:val="24"/>
          <w:szCs w:val="24"/>
        </w:rPr>
        <w:t>при</w:t>
      </w:r>
      <w:proofErr w:type="spellEnd"/>
      <w:r w:rsidRPr="00C8088C">
        <w:rPr>
          <w:b/>
          <w:sz w:val="24"/>
          <w:szCs w:val="24"/>
        </w:rPr>
        <w:t xml:space="preserve"> </w:t>
      </w:r>
      <w:proofErr w:type="spellStart"/>
      <w:r w:rsidRPr="00C8088C">
        <w:rPr>
          <w:b/>
          <w:sz w:val="24"/>
          <w:szCs w:val="24"/>
        </w:rPr>
        <w:t>км</w:t>
      </w:r>
      <w:proofErr w:type="spellEnd"/>
      <w:r w:rsidRPr="00C8088C">
        <w:rPr>
          <w:b/>
          <w:sz w:val="24"/>
          <w:szCs w:val="24"/>
        </w:rPr>
        <w:t xml:space="preserve"> 102+000</w:t>
      </w:r>
    </w:p>
    <w:p w:rsidR="005B42CA" w:rsidRPr="00C8088C" w:rsidRDefault="005B42CA" w:rsidP="005B42CA">
      <w:pPr>
        <w:spacing w:line="360" w:lineRule="auto"/>
        <w:jc w:val="both"/>
        <w:rPr>
          <w:sz w:val="24"/>
          <w:szCs w:val="24"/>
          <w:lang w:val="bg-BG"/>
        </w:rPr>
      </w:pPr>
      <w:r w:rsidRPr="00726712">
        <w:rPr>
          <w:sz w:val="24"/>
          <w:szCs w:val="24"/>
          <w:lang w:val="ru-RU"/>
        </w:rPr>
        <w:tab/>
      </w:r>
      <w:r w:rsidRPr="00355B0C">
        <w:rPr>
          <w:sz w:val="24"/>
          <w:szCs w:val="24"/>
          <w:lang w:val="bg-BG"/>
        </w:rPr>
        <w:t>Проблематичното</w:t>
      </w:r>
      <w:r w:rsidRPr="00726712">
        <w:rPr>
          <w:sz w:val="24"/>
          <w:szCs w:val="24"/>
          <w:lang w:val="ru-RU"/>
        </w:rPr>
        <w:t xml:space="preserve"> в случая е, че </w:t>
      </w:r>
      <w:proofErr w:type="spellStart"/>
      <w:r w:rsidRPr="00726712">
        <w:rPr>
          <w:sz w:val="24"/>
          <w:szCs w:val="24"/>
          <w:lang w:val="ru-RU"/>
        </w:rPr>
        <w:t>срутището</w:t>
      </w:r>
      <w:proofErr w:type="spellEnd"/>
      <w:r w:rsidRPr="00726712">
        <w:rPr>
          <w:sz w:val="24"/>
          <w:szCs w:val="24"/>
          <w:lang w:val="ru-RU"/>
        </w:rPr>
        <w:t xml:space="preserve"> е </w:t>
      </w:r>
      <w:proofErr w:type="spellStart"/>
      <w:r w:rsidRPr="00726712">
        <w:rPr>
          <w:sz w:val="24"/>
          <w:szCs w:val="24"/>
          <w:lang w:val="ru-RU"/>
        </w:rPr>
        <w:t>разположено</w:t>
      </w:r>
      <w:proofErr w:type="spellEnd"/>
      <w:r w:rsidRPr="00726712">
        <w:rPr>
          <w:sz w:val="24"/>
          <w:szCs w:val="24"/>
          <w:lang w:val="ru-RU"/>
        </w:rPr>
        <w:t xml:space="preserve"> на около 100-180 м. по ската над </w:t>
      </w:r>
      <w:proofErr w:type="spellStart"/>
      <w:r w:rsidRPr="00726712">
        <w:rPr>
          <w:sz w:val="24"/>
          <w:szCs w:val="24"/>
          <w:lang w:val="ru-RU"/>
        </w:rPr>
        <w:t>пътя</w:t>
      </w:r>
      <w:proofErr w:type="spellEnd"/>
      <w:r w:rsidRPr="00726712">
        <w:rPr>
          <w:sz w:val="24"/>
          <w:szCs w:val="24"/>
          <w:lang w:val="ru-RU"/>
        </w:rPr>
        <w:t xml:space="preserve"> (в </w:t>
      </w:r>
      <w:proofErr w:type="spellStart"/>
      <w:r w:rsidRPr="00726712">
        <w:rPr>
          <w:sz w:val="24"/>
          <w:szCs w:val="24"/>
          <w:lang w:val="ru-RU"/>
        </w:rPr>
        <w:t>ляво</w:t>
      </w:r>
      <w:proofErr w:type="spellEnd"/>
      <w:r w:rsidRPr="00726712">
        <w:rPr>
          <w:sz w:val="24"/>
          <w:szCs w:val="24"/>
          <w:lang w:val="ru-RU"/>
        </w:rPr>
        <w:t xml:space="preserve"> по </w:t>
      </w:r>
      <w:proofErr w:type="spellStart"/>
      <w:r w:rsidRPr="00726712">
        <w:rPr>
          <w:sz w:val="24"/>
          <w:szCs w:val="24"/>
          <w:lang w:val="ru-RU"/>
        </w:rPr>
        <w:t>нарастване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gramStart"/>
      <w:r w:rsidRPr="00726712">
        <w:rPr>
          <w:sz w:val="24"/>
          <w:szCs w:val="24"/>
          <w:lang w:val="ru-RU"/>
        </w:rPr>
        <w:t>на</w:t>
      </w:r>
      <w:proofErr w:type="gramEnd"/>
      <w:r w:rsidRPr="00726712">
        <w:rPr>
          <w:sz w:val="24"/>
          <w:szCs w:val="24"/>
          <w:lang w:val="ru-RU"/>
        </w:rPr>
        <w:t xml:space="preserve"> километража). При </w:t>
      </w:r>
      <w:proofErr w:type="spellStart"/>
      <w:r w:rsidRPr="00726712">
        <w:rPr>
          <w:sz w:val="24"/>
          <w:szCs w:val="24"/>
          <w:lang w:val="ru-RU"/>
        </w:rPr>
        <w:t>откъсване</w:t>
      </w:r>
      <w:proofErr w:type="spellEnd"/>
      <w:r w:rsidRPr="00726712">
        <w:rPr>
          <w:sz w:val="24"/>
          <w:szCs w:val="24"/>
          <w:lang w:val="ru-RU"/>
        </w:rPr>
        <w:t xml:space="preserve"> на единичен блок </w:t>
      </w:r>
      <w:proofErr w:type="spellStart"/>
      <w:r w:rsidRPr="00726712">
        <w:rPr>
          <w:sz w:val="24"/>
          <w:szCs w:val="24"/>
          <w:lang w:val="ru-RU"/>
        </w:rPr>
        <w:t>съществува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реална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опасност</w:t>
      </w:r>
      <w:proofErr w:type="spellEnd"/>
      <w:r w:rsidRPr="00726712">
        <w:rPr>
          <w:sz w:val="24"/>
          <w:szCs w:val="24"/>
          <w:lang w:val="ru-RU"/>
        </w:rPr>
        <w:t xml:space="preserve">, </w:t>
      </w:r>
      <w:proofErr w:type="spellStart"/>
      <w:r w:rsidRPr="00726712">
        <w:rPr>
          <w:sz w:val="24"/>
          <w:szCs w:val="24"/>
          <w:lang w:val="ru-RU"/>
        </w:rPr>
        <w:t>същият</w:t>
      </w:r>
      <w:proofErr w:type="spellEnd"/>
      <w:r w:rsidRPr="00726712">
        <w:rPr>
          <w:sz w:val="24"/>
          <w:szCs w:val="24"/>
          <w:lang w:val="ru-RU"/>
        </w:rPr>
        <w:t xml:space="preserve"> да </w:t>
      </w:r>
      <w:proofErr w:type="spellStart"/>
      <w:r w:rsidRPr="00726712">
        <w:rPr>
          <w:sz w:val="24"/>
          <w:szCs w:val="24"/>
          <w:lang w:val="ru-RU"/>
        </w:rPr>
        <w:t>генерира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значителна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кинетична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енергия</w:t>
      </w:r>
      <w:proofErr w:type="spellEnd"/>
      <w:r w:rsidRPr="00726712">
        <w:rPr>
          <w:sz w:val="24"/>
          <w:szCs w:val="24"/>
          <w:lang w:val="ru-RU"/>
        </w:rPr>
        <w:t xml:space="preserve"> до </w:t>
      </w:r>
      <w:proofErr w:type="spellStart"/>
      <w:r w:rsidRPr="00726712">
        <w:rPr>
          <w:sz w:val="24"/>
          <w:szCs w:val="24"/>
          <w:lang w:val="ru-RU"/>
        </w:rPr>
        <w:t>достигане</w:t>
      </w:r>
      <w:proofErr w:type="spellEnd"/>
      <w:r w:rsidRPr="00726712">
        <w:rPr>
          <w:sz w:val="24"/>
          <w:szCs w:val="24"/>
          <w:lang w:val="ru-RU"/>
        </w:rPr>
        <w:t xml:space="preserve"> на </w:t>
      </w:r>
      <w:proofErr w:type="spellStart"/>
      <w:r w:rsidRPr="00726712">
        <w:rPr>
          <w:sz w:val="24"/>
          <w:szCs w:val="24"/>
          <w:lang w:val="ru-RU"/>
        </w:rPr>
        <w:t>пътното</w:t>
      </w:r>
      <w:proofErr w:type="spellEnd"/>
      <w:r w:rsidRPr="00726712">
        <w:rPr>
          <w:sz w:val="24"/>
          <w:szCs w:val="24"/>
          <w:lang w:val="ru-RU"/>
        </w:rPr>
        <w:t xml:space="preserve"> платно. </w:t>
      </w:r>
      <w:proofErr w:type="spellStart"/>
      <w:r w:rsidRPr="00726712">
        <w:rPr>
          <w:sz w:val="24"/>
          <w:szCs w:val="24"/>
          <w:lang w:val="ru-RU"/>
        </w:rPr>
        <w:t>Приблизителният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обем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скална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маса</w:t>
      </w:r>
      <w:proofErr w:type="spellEnd"/>
      <w:r w:rsidRPr="00726712">
        <w:rPr>
          <w:sz w:val="24"/>
          <w:szCs w:val="24"/>
          <w:lang w:val="ru-RU"/>
        </w:rPr>
        <w:t xml:space="preserve">, </w:t>
      </w:r>
      <w:proofErr w:type="spellStart"/>
      <w:r w:rsidRPr="00726712">
        <w:rPr>
          <w:sz w:val="24"/>
          <w:szCs w:val="24"/>
          <w:lang w:val="ru-RU"/>
        </w:rPr>
        <w:t>която</w:t>
      </w:r>
      <w:proofErr w:type="spellEnd"/>
      <w:r w:rsidRPr="00726712">
        <w:rPr>
          <w:sz w:val="24"/>
          <w:szCs w:val="24"/>
          <w:lang w:val="ru-RU"/>
        </w:rPr>
        <w:t xml:space="preserve"> се </w:t>
      </w:r>
      <w:proofErr w:type="spellStart"/>
      <w:r w:rsidRPr="00726712">
        <w:rPr>
          <w:sz w:val="24"/>
          <w:szCs w:val="24"/>
          <w:lang w:val="ru-RU"/>
        </w:rPr>
        <w:t>очаква</w:t>
      </w:r>
      <w:proofErr w:type="spellEnd"/>
      <w:r w:rsidRPr="00726712">
        <w:rPr>
          <w:sz w:val="24"/>
          <w:szCs w:val="24"/>
          <w:lang w:val="ru-RU"/>
        </w:rPr>
        <w:t xml:space="preserve"> да </w:t>
      </w:r>
      <w:proofErr w:type="spellStart"/>
      <w:r w:rsidRPr="00726712">
        <w:rPr>
          <w:sz w:val="24"/>
          <w:szCs w:val="24"/>
          <w:lang w:val="ru-RU"/>
        </w:rPr>
        <w:t>падне</w:t>
      </w:r>
      <w:proofErr w:type="spellEnd"/>
      <w:r w:rsidRPr="00726712">
        <w:rPr>
          <w:sz w:val="24"/>
          <w:szCs w:val="24"/>
          <w:lang w:val="ru-RU"/>
        </w:rPr>
        <w:t xml:space="preserve"> при </w:t>
      </w:r>
      <w:proofErr w:type="spellStart"/>
      <w:r w:rsidRPr="00726712">
        <w:rPr>
          <w:sz w:val="24"/>
          <w:szCs w:val="24"/>
          <w:lang w:val="ru-RU"/>
        </w:rPr>
        <w:t>евентуално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срутване</w:t>
      </w:r>
      <w:proofErr w:type="spellEnd"/>
      <w:r w:rsidRPr="00726712">
        <w:rPr>
          <w:sz w:val="24"/>
          <w:szCs w:val="24"/>
          <w:lang w:val="ru-RU"/>
        </w:rPr>
        <w:t xml:space="preserve"> е около 2000 м</w:t>
      </w:r>
      <w:r w:rsidRPr="00726712">
        <w:rPr>
          <w:sz w:val="24"/>
          <w:szCs w:val="24"/>
          <w:vertAlign w:val="superscript"/>
          <w:lang w:val="ru-RU"/>
        </w:rPr>
        <w:t>3</w:t>
      </w:r>
      <w:r w:rsidRPr="00726712">
        <w:rPr>
          <w:sz w:val="24"/>
          <w:szCs w:val="24"/>
          <w:lang w:val="ru-RU"/>
        </w:rPr>
        <w:t xml:space="preserve">. </w:t>
      </w:r>
      <w:proofErr w:type="spellStart"/>
      <w:r w:rsidRPr="00726712">
        <w:rPr>
          <w:sz w:val="24"/>
          <w:szCs w:val="24"/>
          <w:lang w:val="ru-RU"/>
        </w:rPr>
        <w:t>Това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би</w:t>
      </w:r>
      <w:proofErr w:type="spellEnd"/>
      <w:r w:rsidRPr="00726712">
        <w:rPr>
          <w:sz w:val="24"/>
          <w:szCs w:val="24"/>
          <w:lang w:val="ru-RU"/>
        </w:rPr>
        <w:t xml:space="preserve"> довело до </w:t>
      </w:r>
      <w:proofErr w:type="spellStart"/>
      <w:r w:rsidRPr="00726712">
        <w:rPr>
          <w:sz w:val="24"/>
          <w:szCs w:val="24"/>
          <w:lang w:val="ru-RU"/>
        </w:rPr>
        <w:t>затварянето</w:t>
      </w:r>
      <w:proofErr w:type="spellEnd"/>
      <w:r w:rsidRPr="00726712">
        <w:rPr>
          <w:sz w:val="24"/>
          <w:szCs w:val="24"/>
          <w:lang w:val="ru-RU"/>
        </w:rPr>
        <w:t xml:space="preserve"> на </w:t>
      </w:r>
      <w:proofErr w:type="spellStart"/>
      <w:r w:rsidRPr="00726712">
        <w:rPr>
          <w:sz w:val="24"/>
          <w:szCs w:val="24"/>
          <w:lang w:val="ru-RU"/>
        </w:rPr>
        <w:t>пътя</w:t>
      </w:r>
      <w:proofErr w:type="spellEnd"/>
      <w:r w:rsidRPr="00726712">
        <w:rPr>
          <w:sz w:val="24"/>
          <w:szCs w:val="24"/>
          <w:lang w:val="ru-RU"/>
        </w:rPr>
        <w:t xml:space="preserve"> за </w:t>
      </w:r>
      <w:proofErr w:type="spellStart"/>
      <w:r w:rsidRPr="00726712">
        <w:rPr>
          <w:sz w:val="24"/>
          <w:szCs w:val="24"/>
          <w:lang w:val="ru-RU"/>
        </w:rPr>
        <w:t>дълго</w:t>
      </w:r>
      <w:proofErr w:type="spellEnd"/>
      <w:r w:rsidRPr="00726712">
        <w:rPr>
          <w:sz w:val="24"/>
          <w:szCs w:val="24"/>
          <w:lang w:val="ru-RU"/>
        </w:rPr>
        <w:t xml:space="preserve"> </w:t>
      </w:r>
      <w:proofErr w:type="spellStart"/>
      <w:r w:rsidRPr="00726712">
        <w:rPr>
          <w:sz w:val="24"/>
          <w:szCs w:val="24"/>
          <w:lang w:val="ru-RU"/>
        </w:rPr>
        <w:t>време</w:t>
      </w:r>
      <w:proofErr w:type="spellEnd"/>
      <w:r w:rsidRPr="00726712">
        <w:rPr>
          <w:sz w:val="24"/>
          <w:szCs w:val="24"/>
          <w:lang w:val="ru-RU"/>
        </w:rPr>
        <w:t>.</w:t>
      </w:r>
    </w:p>
    <w:p w:rsidR="005B42CA" w:rsidRPr="00146615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>
        <w:tab/>
      </w:r>
      <w:r>
        <w:rPr>
          <w:bCs/>
        </w:rPr>
        <w:t xml:space="preserve">Целта на обществената поръчка е </w:t>
      </w:r>
      <w:r w:rsidRPr="00533251">
        <w:rPr>
          <w:bCs/>
        </w:rPr>
        <w:t xml:space="preserve">извършването на подробни инженерно-геоложки проучвания </w:t>
      </w:r>
      <w:r w:rsidRPr="003A28FA">
        <w:rPr>
          <w:bCs/>
        </w:rPr>
        <w:t xml:space="preserve">за изясняване обхвата и динамиката </w:t>
      </w:r>
      <w:r>
        <w:rPr>
          <w:bCs/>
        </w:rPr>
        <w:t xml:space="preserve">на проявилия се </w:t>
      </w:r>
      <w:proofErr w:type="spellStart"/>
      <w:r>
        <w:rPr>
          <w:bCs/>
        </w:rPr>
        <w:t>срутищен</w:t>
      </w:r>
      <w:proofErr w:type="spellEnd"/>
      <w:r>
        <w:rPr>
          <w:bCs/>
        </w:rPr>
        <w:t xml:space="preserve"> процес на </w:t>
      </w:r>
      <w:r w:rsidRPr="00355B0C">
        <w:rPr>
          <w:bCs/>
        </w:rPr>
        <w:t>републикански път ІІІ - 866 „Смолян - Стойките - Широка Лъка - Михалково - Кричим - Стамболийски” при км 98+900 до км 102+000, ляво”</w:t>
      </w:r>
      <w:r w:rsidRPr="00533251">
        <w:rPr>
          <w:bCs/>
        </w:rPr>
        <w:t xml:space="preserve">и разработване на </w:t>
      </w:r>
      <w:r>
        <w:rPr>
          <w:bCs/>
        </w:rPr>
        <w:t>техническо</w:t>
      </w:r>
      <w:r w:rsidRPr="00533251">
        <w:rPr>
          <w:bCs/>
        </w:rPr>
        <w:t xml:space="preserve"> реше</w:t>
      </w:r>
      <w:r>
        <w:rPr>
          <w:bCs/>
        </w:rPr>
        <w:t>ние за стабилизирането на откосите.</w:t>
      </w:r>
    </w:p>
    <w:p w:rsidR="005B42CA" w:rsidRPr="00DA32E1" w:rsidRDefault="005B42CA" w:rsidP="005B42CA">
      <w:pPr>
        <w:pStyle w:val="msolistparagraphcxsplast"/>
        <w:numPr>
          <w:ilvl w:val="1"/>
          <w:numId w:val="7"/>
        </w:numPr>
        <w:tabs>
          <w:tab w:val="left" w:pos="709"/>
        </w:tabs>
        <w:spacing w:before="0" w:beforeAutospacing="0" w:after="0" w:afterAutospacing="0" w:line="360" w:lineRule="auto"/>
        <w:jc w:val="both"/>
        <w:rPr>
          <w:b/>
          <w:bCs/>
          <w:u w:val="single"/>
        </w:rPr>
      </w:pPr>
      <w:r w:rsidRPr="00DA32E1">
        <w:rPr>
          <w:b/>
          <w:bCs/>
          <w:u w:val="single"/>
        </w:rPr>
        <w:t>Обхват и съдържание на проучвателно - проектантските работи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lastRenderedPageBreak/>
        <w:tab/>
      </w:r>
      <w:r w:rsidRPr="003A28FA">
        <w:rPr>
          <w:bCs/>
        </w:rPr>
        <w:t>За установяване на инженерно-геоложкит</w:t>
      </w:r>
      <w:r>
        <w:rPr>
          <w:bCs/>
        </w:rPr>
        <w:t>е условия в обсега на засегнатите участъци</w:t>
      </w:r>
      <w:r w:rsidRPr="003A28FA">
        <w:rPr>
          <w:bCs/>
        </w:rPr>
        <w:t xml:space="preserve">, изясняване на причините, обхвата и динамика на проявилите </w:t>
      </w:r>
      <w:proofErr w:type="spellStart"/>
      <w:r w:rsidRPr="003A28FA">
        <w:rPr>
          <w:bCs/>
        </w:rPr>
        <w:t>дестабилизационните</w:t>
      </w:r>
      <w:proofErr w:type="spellEnd"/>
      <w:r w:rsidRPr="003A28FA">
        <w:rPr>
          <w:bCs/>
        </w:rPr>
        <w:t xml:space="preserve"> процеси, и за получаване на достатъчен обем достоверни показатели за свойствата на масива е необходимо да бъдат извършени архивни, полеви и лабораторни инженерно-геоложки и геотехнически проучвания, както следва:</w:t>
      </w:r>
    </w:p>
    <w:p w:rsidR="005B42CA" w:rsidRDefault="005B42CA" w:rsidP="005B42CA">
      <w:pPr>
        <w:pStyle w:val="msolistparagraphcxsplas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</w:rPr>
      </w:pPr>
      <w:proofErr w:type="spellStart"/>
      <w:r w:rsidRPr="003A28FA">
        <w:rPr>
          <w:bCs/>
        </w:rPr>
        <w:t>Тахиметрична</w:t>
      </w:r>
      <w:proofErr w:type="spellEnd"/>
      <w:r w:rsidRPr="003A28FA">
        <w:rPr>
          <w:bCs/>
        </w:rPr>
        <w:t xml:space="preserve"> снимка в М1:500 или 1:200, изготвена в координатна система 1970 и Балтийска височинна система.</w:t>
      </w:r>
    </w:p>
    <w:p w:rsidR="005B42CA" w:rsidRDefault="005B42CA" w:rsidP="005B42CA">
      <w:pPr>
        <w:pStyle w:val="msolistparagraphcxsplas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 xml:space="preserve">Инженерно-геоложка </w:t>
      </w:r>
      <w:proofErr w:type="spellStart"/>
      <w:r w:rsidRPr="003A28FA">
        <w:rPr>
          <w:bCs/>
        </w:rPr>
        <w:t>картировка</w:t>
      </w:r>
      <w:proofErr w:type="spellEnd"/>
      <w:r w:rsidRPr="003A28FA">
        <w:rPr>
          <w:bCs/>
        </w:rPr>
        <w:t xml:space="preserve"> на масива в М1:500 или 1:200. </w:t>
      </w:r>
    </w:p>
    <w:p w:rsidR="005B42CA" w:rsidRDefault="005B42CA" w:rsidP="005B42CA">
      <w:pPr>
        <w:pStyle w:val="msolistparagraphcxsplas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t xml:space="preserve">На </w:t>
      </w:r>
      <w:proofErr w:type="spellStart"/>
      <w:r w:rsidRPr="005A208A">
        <w:rPr>
          <w:bCs/>
        </w:rPr>
        <w:t>геодезическата</w:t>
      </w:r>
      <w:proofErr w:type="spellEnd"/>
      <w:r>
        <w:rPr>
          <w:bCs/>
        </w:rPr>
        <w:t xml:space="preserve"> снимка</w:t>
      </w:r>
      <w:r w:rsidRPr="003A28FA">
        <w:rPr>
          <w:bCs/>
        </w:rPr>
        <w:t xml:space="preserve"> да бъде определ</w:t>
      </w:r>
      <w:r>
        <w:rPr>
          <w:bCs/>
        </w:rPr>
        <w:t xml:space="preserve">ен обхвата на развилия се процес, същата да бъде съвместена с актуална кадастрална карта/план или върху картата за възстановената собственост (КВС) на землището и да дава информация за начина на трайно ползване и собствеността на терена. Набавянето на необходимите изходни данни за </w:t>
      </w:r>
      <w:proofErr w:type="spellStart"/>
      <w:r>
        <w:rPr>
          <w:bCs/>
        </w:rPr>
        <w:t>геодезическото</w:t>
      </w:r>
      <w:proofErr w:type="spellEnd"/>
      <w:r>
        <w:rPr>
          <w:bCs/>
        </w:rPr>
        <w:t xml:space="preserve"> заснемане в цифров вид и на хартиен носител са задължение на проектанта.</w:t>
      </w:r>
    </w:p>
    <w:p w:rsidR="005B42CA" w:rsidRDefault="005B42CA" w:rsidP="005B42CA">
      <w:pPr>
        <w:pStyle w:val="msolistparagraphcxsplas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 xml:space="preserve">Извършване на достатъчен обем полско-проучвателни работи за изясняване обхвата и динамиката на дестабилизирания масив – сондажи, </w:t>
      </w:r>
      <w:proofErr w:type="spellStart"/>
      <w:r w:rsidRPr="003A28FA">
        <w:rPr>
          <w:bCs/>
        </w:rPr>
        <w:t>шурфи</w:t>
      </w:r>
      <w:proofErr w:type="spellEnd"/>
      <w:r w:rsidRPr="003A28FA">
        <w:rPr>
          <w:bCs/>
        </w:rPr>
        <w:t xml:space="preserve">, </w:t>
      </w:r>
      <w:proofErr w:type="spellStart"/>
      <w:r w:rsidRPr="003A28FA">
        <w:rPr>
          <w:bCs/>
        </w:rPr>
        <w:t>разчистки</w:t>
      </w:r>
      <w:proofErr w:type="spellEnd"/>
      <w:r w:rsidRPr="003A28FA">
        <w:rPr>
          <w:bCs/>
        </w:rPr>
        <w:t xml:space="preserve"> (съгласно Наредба № 12/03.07.2001</w:t>
      </w:r>
      <w:r>
        <w:rPr>
          <w:bCs/>
        </w:rPr>
        <w:t xml:space="preserve"> </w:t>
      </w:r>
      <w:r w:rsidRPr="003A28FA">
        <w:rPr>
          <w:bCs/>
        </w:rPr>
        <w:t xml:space="preserve">г.). При необходимост могат да се използват и геофизични методи за проучване – </w:t>
      </w:r>
      <w:proofErr w:type="spellStart"/>
      <w:r w:rsidRPr="003A28FA">
        <w:rPr>
          <w:bCs/>
        </w:rPr>
        <w:t>електросондиране</w:t>
      </w:r>
      <w:proofErr w:type="spellEnd"/>
      <w:r w:rsidRPr="003A28FA">
        <w:rPr>
          <w:bCs/>
        </w:rPr>
        <w:t xml:space="preserve"> (ВЕС), </w:t>
      </w:r>
      <w:proofErr w:type="spellStart"/>
      <w:r w:rsidRPr="003A28FA">
        <w:rPr>
          <w:bCs/>
        </w:rPr>
        <w:t>сеизмика</w:t>
      </w:r>
      <w:proofErr w:type="spellEnd"/>
      <w:r w:rsidRPr="003A28FA">
        <w:rPr>
          <w:bCs/>
        </w:rPr>
        <w:t>, но само като съпътстващи методи на проучване.</w:t>
      </w:r>
    </w:p>
    <w:p w:rsidR="005B42CA" w:rsidRDefault="005B42CA" w:rsidP="005B42CA">
      <w:pPr>
        <w:pStyle w:val="msolistparagraphcxsplas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 xml:space="preserve">Вземане на оптимален брой земни </w:t>
      </w:r>
      <w:r>
        <w:rPr>
          <w:bCs/>
        </w:rPr>
        <w:t xml:space="preserve">и/или скални </w:t>
      </w:r>
      <w:r w:rsidRPr="003A28FA">
        <w:rPr>
          <w:bCs/>
        </w:rPr>
        <w:t xml:space="preserve">проби (включително и от подложката) за характеристика на физикомеханичните свойства на </w:t>
      </w:r>
      <w:r w:rsidRPr="00A136CD">
        <w:rPr>
          <w:bCs/>
        </w:rPr>
        <w:t>инженерно-геоложките</w:t>
      </w:r>
      <w:r w:rsidRPr="003A28FA">
        <w:rPr>
          <w:bCs/>
        </w:rPr>
        <w:t xml:space="preserve"> разновидности (минимум 3бр. от разновидност).</w:t>
      </w:r>
    </w:p>
    <w:p w:rsidR="005B42CA" w:rsidRDefault="005B42CA" w:rsidP="005B42CA">
      <w:pPr>
        <w:pStyle w:val="msolistparagraphcxsplas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>Извършване на комплекс от лабораторни изследвания</w:t>
      </w:r>
      <w:r>
        <w:rPr>
          <w:bCs/>
        </w:rPr>
        <w:t>.</w:t>
      </w:r>
    </w:p>
    <w:p w:rsidR="005B42CA" w:rsidRDefault="005B42CA" w:rsidP="005B42CA">
      <w:pPr>
        <w:pStyle w:val="msolistparagraphcxsplas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>При наличие на подземни води да се направи химичен анализ за агресивността им спрямо бетон и стомана.</w:t>
      </w:r>
    </w:p>
    <w:p w:rsidR="005B42CA" w:rsidRDefault="005B42CA" w:rsidP="005B42CA">
      <w:pPr>
        <w:pStyle w:val="msolistparagraphcxsplas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 xml:space="preserve">Всички полеви и лабораторни данни да бъдат обработени и представени в окончателен инженерно-геоложки доклад, включващ разчленяването на масива на инженерно-геоложки профили, получаване на изчислителни показатели на инженерно-геоложките разновидности и определяне устойчивостта на склона при различни нива на подземните води (ако има такива), динамични натоварвания и коефициента на сеизмично ускорение. </w:t>
      </w:r>
      <w:r w:rsidRPr="003A28FA">
        <w:rPr>
          <w:bCs/>
        </w:rPr>
        <w:lastRenderedPageBreak/>
        <w:t xml:space="preserve">Устойчивостта на масива да бъде оценена, както в моментното състояние, така и след </w:t>
      </w:r>
      <w:r>
        <w:rPr>
          <w:bCs/>
        </w:rPr>
        <w:t>стабилизиране на откоса</w:t>
      </w:r>
      <w:r w:rsidRPr="003A28FA">
        <w:rPr>
          <w:bCs/>
        </w:rPr>
        <w:t>. При изчисляването на устойчивостта да се определи силата, гарантираща минимално допустимия коефициент на устойчивост, посочен в действащата нормативна уредба.</w:t>
      </w:r>
    </w:p>
    <w:p w:rsidR="005B42CA" w:rsidRPr="00F33EC7" w:rsidRDefault="005B42CA" w:rsidP="005B42CA">
      <w:pPr>
        <w:pStyle w:val="msolistparagraphcxsplas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>Инженерно-геоложкият доклад да има следното съдържание: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/>
          <w:bCs/>
          <w:i/>
        </w:rPr>
      </w:pPr>
      <w:r w:rsidRPr="002B1ABA">
        <w:rPr>
          <w:b/>
          <w:bCs/>
          <w:i/>
        </w:rPr>
        <w:t>І. Обща част.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1. Обем и методика на полевите и лабораторните изследвания.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 xml:space="preserve">2. </w:t>
      </w:r>
      <w:proofErr w:type="spellStart"/>
      <w:r w:rsidRPr="00F33EC7">
        <w:rPr>
          <w:bCs/>
          <w:i/>
        </w:rPr>
        <w:t>Геоморфоложки</w:t>
      </w:r>
      <w:proofErr w:type="spellEnd"/>
      <w:r w:rsidRPr="002B1ABA">
        <w:rPr>
          <w:bCs/>
          <w:i/>
        </w:rPr>
        <w:t xml:space="preserve"> условия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3. Геоложки условия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ab/>
        <w:t>3.1. Геоложки свити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ab/>
        <w:t>3.2. Тектонски условия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4. Хидрогеоложки условия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/>
          <w:bCs/>
          <w:i/>
        </w:rPr>
      </w:pPr>
      <w:r w:rsidRPr="002B1ABA">
        <w:rPr>
          <w:b/>
          <w:bCs/>
          <w:i/>
        </w:rPr>
        <w:t>ІІ. Специална част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5. Инженерно-геоложки условия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ab/>
        <w:t>5.1. Инженерно-геоложки разновидности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ab/>
        <w:t>5.2. Геодинамични явления и процеси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ab/>
        <w:t>5.3. Анализ на получените резултати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6. Изводи и препоръки за проектиране на укрепителни съоръжения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ab/>
        <w:t>6.1. Изводи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ab/>
        <w:t>6.2. Препоръки за укрепване на дестабилизирания масив.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7. Приложения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А. Текстови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1. Сондажни колонки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2. Протоколи от лабораторни изследвания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 xml:space="preserve">3. Таблици със </w:t>
      </w:r>
      <w:proofErr w:type="spellStart"/>
      <w:r w:rsidRPr="00F33EC7">
        <w:rPr>
          <w:bCs/>
          <w:i/>
        </w:rPr>
        <w:t>стабилитетни</w:t>
      </w:r>
      <w:proofErr w:type="spellEnd"/>
      <w:r w:rsidRPr="002B1ABA">
        <w:rPr>
          <w:bCs/>
          <w:i/>
        </w:rPr>
        <w:t xml:space="preserve"> изчисления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Б. Графични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1. Ситуация на изследвания участък м1:200 или 1:500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 xml:space="preserve">2. Инженерно-геоложка </w:t>
      </w:r>
      <w:proofErr w:type="spellStart"/>
      <w:r w:rsidRPr="002B1ABA">
        <w:rPr>
          <w:bCs/>
          <w:i/>
        </w:rPr>
        <w:t>картировка</w:t>
      </w:r>
      <w:proofErr w:type="spellEnd"/>
      <w:r w:rsidRPr="002B1ABA">
        <w:rPr>
          <w:bCs/>
          <w:i/>
        </w:rPr>
        <w:t xml:space="preserve"> на засегнатия участък М1:200 или 1:500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3. Профил 1 М1:200 или 1:300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4. Профил 2 М1:200 или 1:300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t>5. Профил 3 М1:200 или 1:300</w:t>
      </w:r>
    </w:p>
    <w:p w:rsidR="005B42C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  <w:i/>
        </w:rPr>
      </w:pPr>
      <w:r w:rsidRPr="002B1ABA">
        <w:rPr>
          <w:bCs/>
          <w:i/>
        </w:rPr>
        <w:lastRenderedPageBreak/>
        <w:t>6. Профил 4 М1:200 или 1:300</w:t>
      </w:r>
    </w:p>
    <w:p w:rsidR="005B42CA" w:rsidRPr="002B1ABA" w:rsidRDefault="005B42CA" w:rsidP="005B42CA">
      <w:pPr>
        <w:pStyle w:val="msolistparagraphcxsplast"/>
        <w:numPr>
          <w:ilvl w:val="0"/>
          <w:numId w:val="3"/>
        </w:numPr>
        <w:tabs>
          <w:tab w:val="clear" w:pos="720"/>
          <w:tab w:val="num" w:pos="1418"/>
        </w:tabs>
        <w:spacing w:before="0" w:beforeAutospacing="0" w:after="0" w:afterAutospacing="0" w:line="360" w:lineRule="auto"/>
        <w:ind w:left="1418" w:hanging="284"/>
        <w:jc w:val="both"/>
        <w:rPr>
          <w:bCs/>
          <w:i/>
        </w:rPr>
      </w:pPr>
      <w:r>
        <w:rPr>
          <w:bCs/>
        </w:rPr>
        <w:t>Проучвателно - проектантските работи се осъществяват на два етапа и съдържат: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/>
          <w:bCs/>
        </w:rPr>
      </w:pPr>
      <w:r>
        <w:rPr>
          <w:bCs/>
        </w:rPr>
        <w:tab/>
      </w:r>
      <w:r>
        <w:rPr>
          <w:b/>
          <w:bCs/>
        </w:rPr>
        <w:t>I ЕТАП: Вариантни решения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ab/>
        <w:t>Част „Геодезия”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ab/>
        <w:t>Част „Инженерно-геоложки проучвания”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ab/>
        <w:t>Част „Вариантни решения”</w:t>
      </w:r>
      <w:r w:rsidRPr="002B1ABA">
        <w:rPr>
          <w:bCs/>
        </w:rPr>
        <w:t xml:space="preserve"> </w:t>
      </w:r>
      <w:r>
        <w:rPr>
          <w:bCs/>
        </w:rPr>
        <w:t>- н</w:t>
      </w:r>
      <w:r w:rsidRPr="003A28FA">
        <w:rPr>
          <w:bCs/>
        </w:rPr>
        <w:t>а база инженерно-геоложкия доклад се представят вариантни реш</w:t>
      </w:r>
      <w:r>
        <w:rPr>
          <w:bCs/>
        </w:rPr>
        <w:t>ения, за укрепване на засегнатите участъци</w:t>
      </w:r>
      <w:r w:rsidRPr="003A28FA">
        <w:rPr>
          <w:bCs/>
        </w:rPr>
        <w:t xml:space="preserve"> и възстановяването </w:t>
      </w:r>
      <w:r>
        <w:rPr>
          <w:bCs/>
        </w:rPr>
        <w:t>им</w:t>
      </w:r>
      <w:r w:rsidRPr="003A28FA">
        <w:rPr>
          <w:bCs/>
        </w:rPr>
        <w:t xml:space="preserve">, като същите бъдат приблизително </w:t>
      </w:r>
      <w:proofErr w:type="spellStart"/>
      <w:r w:rsidRPr="00F33EC7">
        <w:rPr>
          <w:bCs/>
        </w:rPr>
        <w:t>остойностени</w:t>
      </w:r>
      <w:proofErr w:type="spellEnd"/>
      <w:r w:rsidRPr="003A28FA">
        <w:rPr>
          <w:bCs/>
        </w:rPr>
        <w:t>.</w:t>
      </w:r>
      <w:r>
        <w:rPr>
          <w:bCs/>
        </w:rPr>
        <w:t xml:space="preserve"> </w:t>
      </w:r>
      <w:r w:rsidRPr="003A28FA">
        <w:rPr>
          <w:bCs/>
        </w:rPr>
        <w:t xml:space="preserve">За избрания от Възложителя вариант за укрепване </w:t>
      </w:r>
      <w:r>
        <w:rPr>
          <w:bCs/>
        </w:rPr>
        <w:t>се изготвя</w:t>
      </w:r>
      <w:r w:rsidRPr="003A28FA">
        <w:rPr>
          <w:bCs/>
        </w:rPr>
        <w:t xml:space="preserve"> технически проект</w:t>
      </w:r>
      <w:r>
        <w:rPr>
          <w:bCs/>
        </w:rPr>
        <w:t>.</w:t>
      </w:r>
    </w:p>
    <w:p w:rsidR="005B42CA" w:rsidRPr="002B1AB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/>
          <w:bCs/>
        </w:rPr>
      </w:pPr>
      <w:r w:rsidRPr="003A28FA">
        <w:rPr>
          <w:bCs/>
        </w:rPr>
        <w:tab/>
      </w:r>
      <w:r w:rsidRPr="002B1ABA">
        <w:rPr>
          <w:b/>
          <w:bCs/>
        </w:rPr>
        <w:t>II ЕТАП: Технически проект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ab/>
        <w:t>Част „Пътна”</w:t>
      </w:r>
      <w:r>
        <w:rPr>
          <w:bCs/>
        </w:rPr>
        <w:t xml:space="preserve"> - ако е необходимо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ab/>
        <w:t>Част „Конструктивна” - оразмеряване на укрепителните съоръжения и статически изчисления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ab/>
        <w:t>Част „</w:t>
      </w:r>
      <w:r>
        <w:rPr>
          <w:bCs/>
        </w:rPr>
        <w:t>План за б</w:t>
      </w:r>
      <w:r w:rsidRPr="003A28FA">
        <w:rPr>
          <w:bCs/>
        </w:rPr>
        <w:t>езопасност и здраве”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ab/>
        <w:t>Част „Временна организация на движение” по Наредба № 3 от 16.08.2010 г. за временната организация и безопасност на движението при извършване на строителни и монтажни работи по пътищата и улиците и „Постоянна организация на движение” съгласувани с ОПП ОДМВР.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ab/>
        <w:t>Част „Контролно - измервателна система”</w:t>
      </w:r>
    </w:p>
    <w:p w:rsidR="005B42C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3A28FA">
        <w:rPr>
          <w:bCs/>
        </w:rPr>
        <w:t>фирми и лаборатории.</w:t>
      </w:r>
    </w:p>
    <w:p w:rsidR="005B42CA" w:rsidRPr="003A28FA" w:rsidRDefault="005B42CA" w:rsidP="005B42CA">
      <w:pPr>
        <w:pStyle w:val="msolistparagraphcxsplast"/>
        <w:numPr>
          <w:ilvl w:val="0"/>
          <w:numId w:val="3"/>
        </w:numPr>
        <w:spacing w:before="0" w:beforeAutospacing="0" w:after="0" w:afterAutospacing="0" w:line="360" w:lineRule="auto"/>
        <w:ind w:firstLine="414"/>
        <w:jc w:val="both"/>
        <w:rPr>
          <w:bCs/>
        </w:rPr>
      </w:pPr>
      <w:r w:rsidRPr="003A28FA">
        <w:rPr>
          <w:bCs/>
        </w:rPr>
        <w:t>Екземпляри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tab/>
      </w:r>
      <w:r w:rsidRPr="003A28FA">
        <w:rPr>
          <w:bCs/>
        </w:rPr>
        <w:t>Вариантните решения се представят в два екземпляра.</w:t>
      </w:r>
    </w:p>
    <w:p w:rsidR="005B42CA" w:rsidRPr="003A28F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tab/>
      </w:r>
      <w:r w:rsidRPr="003A28FA">
        <w:rPr>
          <w:bCs/>
        </w:rPr>
        <w:t>След преглед на представените проектни материали и избор на вар</w:t>
      </w:r>
      <w:r>
        <w:rPr>
          <w:bCs/>
        </w:rPr>
        <w:t>иант за възстановяване на пътните участъци</w:t>
      </w:r>
      <w:r w:rsidRPr="003A28FA">
        <w:rPr>
          <w:bCs/>
        </w:rPr>
        <w:t xml:space="preserve"> от ЕТИС при АПИ, същият да бъде подробно разработен във фаза „Технически проект”.</w:t>
      </w:r>
    </w:p>
    <w:p w:rsidR="005B42C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tab/>
      </w:r>
      <w:r w:rsidRPr="003A28FA">
        <w:rPr>
          <w:bCs/>
        </w:rPr>
        <w:t>За преглед на техническия проект да се представят два комплекта по всички части, на български език</w:t>
      </w:r>
      <w:r>
        <w:rPr>
          <w:bCs/>
        </w:rPr>
        <w:t>.</w:t>
      </w:r>
    </w:p>
    <w:p w:rsidR="005B42CA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>
        <w:rPr>
          <w:bCs/>
        </w:rPr>
        <w:tab/>
      </w:r>
      <w:r w:rsidRPr="003A28FA">
        <w:rPr>
          <w:bCs/>
        </w:rPr>
        <w:t>След прегледа на проекта и приемането му от ЕТИС при АПИ, проектните материали да се представят, както следва:</w:t>
      </w:r>
    </w:p>
    <w:p w:rsidR="005B42CA" w:rsidRDefault="005B42CA" w:rsidP="005B42CA">
      <w:pPr>
        <w:pStyle w:val="msolistparagraphcxsplast"/>
        <w:numPr>
          <w:ilvl w:val="0"/>
          <w:numId w:val="4"/>
        </w:numPr>
        <w:tabs>
          <w:tab w:val="clear" w:pos="1080"/>
          <w:tab w:val="num" w:pos="1418"/>
        </w:tabs>
        <w:spacing w:before="0" w:beforeAutospacing="0" w:after="0" w:afterAutospacing="0" w:line="360" w:lineRule="auto"/>
        <w:ind w:left="1418" w:hanging="284"/>
        <w:jc w:val="both"/>
        <w:rPr>
          <w:bCs/>
        </w:rPr>
      </w:pPr>
      <w:r w:rsidRPr="003A28FA">
        <w:rPr>
          <w:bCs/>
        </w:rPr>
        <w:lastRenderedPageBreak/>
        <w:t>чертежи в оригинал на български език, във формат А3, текстовата част във формат А4 - обяснителна записка, всички таблици, количествени сметки, ведомости и статически изчисления - подробни и обобщени, във вид удобен за размножаване;</w:t>
      </w:r>
    </w:p>
    <w:p w:rsidR="005B42CA" w:rsidRDefault="005B42CA" w:rsidP="005B42CA">
      <w:pPr>
        <w:pStyle w:val="msolistparagraphcxsplast"/>
        <w:numPr>
          <w:ilvl w:val="0"/>
          <w:numId w:val="4"/>
        </w:numPr>
        <w:tabs>
          <w:tab w:val="clear" w:pos="1080"/>
          <w:tab w:val="num" w:pos="1418"/>
        </w:tabs>
        <w:spacing w:before="0" w:beforeAutospacing="0" w:after="0" w:afterAutospacing="0" w:line="360" w:lineRule="auto"/>
        <w:ind w:left="1418" w:hanging="284"/>
        <w:jc w:val="both"/>
        <w:rPr>
          <w:bCs/>
        </w:rPr>
      </w:pPr>
      <w:r w:rsidRPr="003A28FA">
        <w:rPr>
          <w:bCs/>
        </w:rPr>
        <w:t>оригинал на инженерно - геоложките проучвания - 4 комплекта;</w:t>
      </w:r>
    </w:p>
    <w:p w:rsidR="005B42CA" w:rsidRDefault="005B42CA" w:rsidP="005B42CA">
      <w:pPr>
        <w:pStyle w:val="msolistparagraphcxsplast"/>
        <w:numPr>
          <w:ilvl w:val="0"/>
          <w:numId w:val="4"/>
        </w:numPr>
        <w:tabs>
          <w:tab w:val="clear" w:pos="1080"/>
          <w:tab w:val="num" w:pos="1418"/>
        </w:tabs>
        <w:spacing w:before="0" w:beforeAutospacing="0" w:after="0" w:afterAutospacing="0" w:line="360" w:lineRule="auto"/>
        <w:ind w:left="1418" w:hanging="284"/>
        <w:jc w:val="both"/>
        <w:rPr>
          <w:bCs/>
        </w:rPr>
      </w:pPr>
      <w:r w:rsidRPr="003A28FA">
        <w:rPr>
          <w:bCs/>
        </w:rPr>
        <w:t>оригинал на технически проект - 4 комплекта;</w:t>
      </w:r>
    </w:p>
    <w:p w:rsidR="005B42CA" w:rsidRDefault="005B42CA" w:rsidP="005B42CA">
      <w:pPr>
        <w:pStyle w:val="msolistparagraphcxsplast"/>
        <w:numPr>
          <w:ilvl w:val="0"/>
          <w:numId w:val="4"/>
        </w:numPr>
        <w:tabs>
          <w:tab w:val="clear" w:pos="1080"/>
          <w:tab w:val="num" w:pos="1418"/>
        </w:tabs>
        <w:spacing w:before="0" w:beforeAutospacing="0" w:after="0" w:afterAutospacing="0" w:line="360" w:lineRule="auto"/>
        <w:ind w:left="1418" w:hanging="284"/>
        <w:jc w:val="both"/>
        <w:rPr>
          <w:bCs/>
        </w:rPr>
      </w:pPr>
      <w:r w:rsidRPr="00315385">
        <w:rPr>
          <w:bCs/>
        </w:rPr>
        <w:t>цифров носител с окончателна информация и запис на проекта на “CD” - 2 бр.</w:t>
      </w:r>
    </w:p>
    <w:p w:rsidR="005B42CA" w:rsidRPr="008005D0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  <w:r w:rsidRPr="008005D0">
        <w:rPr>
          <w:b/>
          <w:bCs/>
        </w:rPr>
        <w:tab/>
        <w:t xml:space="preserve">Забележка: </w:t>
      </w:r>
      <w:r w:rsidRPr="008005D0">
        <w:rPr>
          <w:bCs/>
        </w:rPr>
        <w:t xml:space="preserve">Необходимите части </w:t>
      </w:r>
      <w:r w:rsidR="00C25DBE">
        <w:rPr>
          <w:bCs/>
        </w:rPr>
        <w:t>з</w:t>
      </w:r>
      <w:bookmarkStart w:id="0" w:name="_GoBack"/>
      <w:bookmarkEnd w:id="0"/>
      <w:r w:rsidRPr="008005D0">
        <w:rPr>
          <w:bCs/>
        </w:rPr>
        <w:t>а двата етапа на проучване и проектиране се представят от Изпълнителя за всяко километрично положение по отделно.</w:t>
      </w:r>
    </w:p>
    <w:p w:rsidR="005B42CA" w:rsidRPr="00003401" w:rsidRDefault="005B42CA" w:rsidP="005B42CA">
      <w:pPr>
        <w:pStyle w:val="msolistparagraphcxsplast"/>
        <w:spacing w:before="0" w:beforeAutospacing="0" w:after="0" w:afterAutospacing="0" w:line="360" w:lineRule="auto"/>
        <w:jc w:val="both"/>
        <w:rPr>
          <w:bCs/>
        </w:rPr>
      </w:pPr>
    </w:p>
    <w:p w:rsidR="005B42CA" w:rsidRPr="00003401" w:rsidRDefault="005B42CA" w:rsidP="005B42CA">
      <w:pPr>
        <w:pStyle w:val="msolistparagraphcxsplast"/>
        <w:numPr>
          <w:ilvl w:val="1"/>
          <w:numId w:val="4"/>
        </w:numPr>
        <w:tabs>
          <w:tab w:val="clear" w:pos="1800"/>
          <w:tab w:val="num" w:pos="1134"/>
        </w:tabs>
        <w:spacing w:before="0" w:beforeAutospacing="0" w:after="0" w:afterAutospacing="0" w:line="360" w:lineRule="auto"/>
        <w:ind w:hanging="1091"/>
        <w:jc w:val="both"/>
        <w:rPr>
          <w:b/>
        </w:rPr>
      </w:pPr>
      <w:r w:rsidRPr="00003401">
        <w:rPr>
          <w:b/>
        </w:rPr>
        <w:t>Технически спецификации и/или задания</w:t>
      </w:r>
    </w:p>
    <w:p w:rsidR="005B42CA" w:rsidRPr="00003401" w:rsidRDefault="005B42CA" w:rsidP="005B42CA">
      <w:pPr>
        <w:pStyle w:val="msolistparagraphcxsplast"/>
        <w:spacing w:before="0" w:beforeAutospacing="0" w:after="0" w:afterAutospacing="0" w:line="360" w:lineRule="auto"/>
        <w:jc w:val="both"/>
      </w:pPr>
      <w:r>
        <w:tab/>
      </w:r>
      <w:r w:rsidRPr="00003401">
        <w:t>При разработването на проектното решение да се спазват изискванията на следните документи :</w:t>
      </w:r>
    </w:p>
    <w:p w:rsidR="005B42CA" w:rsidRPr="0078778F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r w:rsidRPr="004B6F71">
        <w:t>„</w:t>
      </w:r>
      <w:r>
        <w:rPr>
          <w:bCs/>
        </w:rPr>
        <w:t>Закон</w:t>
      </w:r>
      <w:r w:rsidRPr="009619B2">
        <w:rPr>
          <w:bCs/>
        </w:rPr>
        <w:t xml:space="preserve"> за пътищата</w:t>
      </w:r>
      <w:r w:rsidRPr="004B6F71">
        <w:t>”</w:t>
      </w:r>
      <w:r>
        <w:t xml:space="preserve">, </w:t>
      </w:r>
    </w:p>
    <w:p w:rsidR="005B42CA" w:rsidRPr="0078778F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r>
        <w:t>„</w:t>
      </w:r>
      <w:proofErr w:type="spellStart"/>
      <w:r w:rsidRPr="00BC4926">
        <w:rPr>
          <w:bCs/>
          <w:lang w:val="ru-RU"/>
        </w:rPr>
        <w:t>Наредба</w:t>
      </w:r>
      <w:proofErr w:type="spellEnd"/>
      <w:r w:rsidRPr="00BC4926">
        <w:rPr>
          <w:bCs/>
          <w:lang w:val="ru-RU"/>
        </w:rPr>
        <w:t xml:space="preserve"> № 1 за </w:t>
      </w:r>
      <w:proofErr w:type="spellStart"/>
      <w:r w:rsidRPr="00BC4926">
        <w:rPr>
          <w:bCs/>
          <w:lang w:val="ru-RU"/>
        </w:rPr>
        <w:t>проектиране</w:t>
      </w:r>
      <w:proofErr w:type="spellEnd"/>
      <w:r w:rsidRPr="00BC4926">
        <w:rPr>
          <w:bCs/>
          <w:lang w:val="ru-RU"/>
        </w:rPr>
        <w:t xml:space="preserve"> на </w:t>
      </w:r>
      <w:proofErr w:type="spellStart"/>
      <w:r w:rsidRPr="00BC4926">
        <w:rPr>
          <w:bCs/>
          <w:lang w:val="ru-RU"/>
        </w:rPr>
        <w:t>пътища</w:t>
      </w:r>
      <w:proofErr w:type="spellEnd"/>
      <w:r w:rsidRPr="004B6F71">
        <w:t>”</w:t>
      </w:r>
      <w:r>
        <w:rPr>
          <w:bCs/>
          <w:lang w:val="ru-RU"/>
        </w:rPr>
        <w:t xml:space="preserve">, </w:t>
      </w:r>
    </w:p>
    <w:p w:rsidR="005B42CA" w:rsidRPr="0078778F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r w:rsidRPr="004B6F71">
        <w:t>„</w:t>
      </w:r>
      <w:proofErr w:type="spellStart"/>
      <w:r w:rsidRPr="00BC4926">
        <w:rPr>
          <w:bCs/>
          <w:lang w:val="ru-RU"/>
        </w:rPr>
        <w:t>Норми</w:t>
      </w:r>
      <w:proofErr w:type="spellEnd"/>
      <w:r w:rsidRPr="00BC4926">
        <w:rPr>
          <w:bCs/>
          <w:lang w:val="ru-RU"/>
        </w:rPr>
        <w:t xml:space="preserve"> за </w:t>
      </w:r>
      <w:proofErr w:type="spellStart"/>
      <w:r w:rsidRPr="00BC4926">
        <w:rPr>
          <w:bCs/>
          <w:lang w:val="ru-RU"/>
        </w:rPr>
        <w:t>проектиране</w:t>
      </w:r>
      <w:proofErr w:type="spellEnd"/>
      <w:r w:rsidRPr="00BC4926">
        <w:rPr>
          <w:bCs/>
          <w:lang w:val="ru-RU"/>
        </w:rPr>
        <w:t xml:space="preserve"> на </w:t>
      </w:r>
      <w:proofErr w:type="spellStart"/>
      <w:r w:rsidRPr="00BC4926">
        <w:rPr>
          <w:bCs/>
          <w:lang w:val="ru-RU"/>
        </w:rPr>
        <w:t>пътища</w:t>
      </w:r>
      <w:proofErr w:type="spellEnd"/>
      <w:r w:rsidRPr="004B6F71">
        <w:t>”</w:t>
      </w:r>
      <w:r w:rsidRPr="00BC4926">
        <w:rPr>
          <w:bCs/>
          <w:lang w:val="ru-RU"/>
        </w:rPr>
        <w:t xml:space="preserve"> </w:t>
      </w:r>
      <w:r>
        <w:rPr>
          <w:bCs/>
          <w:lang w:val="ru-RU"/>
        </w:rPr>
        <w:t>от</w:t>
      </w:r>
      <w:r w:rsidRPr="00BC4926">
        <w:rPr>
          <w:bCs/>
          <w:lang w:val="ru-RU"/>
        </w:rPr>
        <w:t xml:space="preserve"> 2000 г.</w:t>
      </w:r>
      <w:r>
        <w:rPr>
          <w:bCs/>
          <w:lang w:val="ru-RU"/>
        </w:rPr>
        <w:t xml:space="preserve">, </w:t>
      </w:r>
    </w:p>
    <w:p w:rsidR="005B42CA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r w:rsidRPr="00AF03EC">
        <w:rPr>
          <w:lang w:val="ru-RU"/>
        </w:rPr>
        <w:t>„</w:t>
      </w:r>
      <w:proofErr w:type="spellStart"/>
      <w:r w:rsidRPr="00AF03EC">
        <w:rPr>
          <w:lang w:val="ru-RU"/>
        </w:rPr>
        <w:t>Техническа</w:t>
      </w:r>
      <w:proofErr w:type="spellEnd"/>
      <w:r w:rsidRPr="00AF03EC">
        <w:rPr>
          <w:lang w:val="ru-RU"/>
        </w:rPr>
        <w:t xml:space="preserve"> спецификация” на </w:t>
      </w:r>
      <w:r>
        <w:t>А</w:t>
      </w:r>
      <w:proofErr w:type="spellStart"/>
      <w:r w:rsidRPr="00AF03EC">
        <w:rPr>
          <w:lang w:val="ru-RU"/>
        </w:rPr>
        <w:t>генция</w:t>
      </w:r>
      <w:proofErr w:type="spellEnd"/>
      <w:r w:rsidRPr="00AF03EC">
        <w:rPr>
          <w:lang w:val="ru-RU"/>
        </w:rPr>
        <w:t xml:space="preserve"> „</w:t>
      </w:r>
      <w:proofErr w:type="spellStart"/>
      <w:r w:rsidRPr="00AF03EC">
        <w:rPr>
          <w:lang w:val="ru-RU"/>
        </w:rPr>
        <w:t>Пътна</w:t>
      </w:r>
      <w:proofErr w:type="spellEnd"/>
      <w:r w:rsidRPr="00AF03EC">
        <w:rPr>
          <w:lang w:val="ru-RU"/>
        </w:rPr>
        <w:t xml:space="preserve"> инфраструктура”</w:t>
      </w:r>
      <w:r w:rsidRPr="00BC4926">
        <w:rPr>
          <w:lang w:val="ru-RU"/>
        </w:rPr>
        <w:t xml:space="preserve"> от 20</w:t>
      </w:r>
      <w:r>
        <w:t>14</w:t>
      </w:r>
      <w:r w:rsidRPr="00BC4926">
        <w:rPr>
          <w:lang w:val="ru-RU"/>
        </w:rPr>
        <w:t xml:space="preserve"> г.</w:t>
      </w:r>
      <w:r>
        <w:rPr>
          <w:lang w:val="ru-RU"/>
        </w:rPr>
        <w:t xml:space="preserve">, </w:t>
      </w:r>
    </w:p>
    <w:p w:rsidR="005B42CA" w:rsidRPr="0078778F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r w:rsidRPr="004B6F71">
        <w:t>„</w:t>
      </w:r>
      <w:proofErr w:type="spellStart"/>
      <w:r w:rsidRPr="00BC4926">
        <w:rPr>
          <w:bCs/>
          <w:lang w:val="ru-RU"/>
        </w:rPr>
        <w:t>Наредба</w:t>
      </w:r>
      <w:proofErr w:type="spellEnd"/>
      <w:r w:rsidRPr="00BC4926">
        <w:rPr>
          <w:bCs/>
          <w:lang w:val="ru-RU"/>
        </w:rPr>
        <w:t xml:space="preserve"> № 12</w:t>
      </w:r>
      <w:r>
        <w:rPr>
          <w:bCs/>
        </w:rPr>
        <w:t xml:space="preserve"> от </w:t>
      </w:r>
      <w:r w:rsidRPr="00BC4926">
        <w:rPr>
          <w:bCs/>
          <w:lang w:val="ru-RU"/>
        </w:rPr>
        <w:t xml:space="preserve">03.07.2001 г. за </w:t>
      </w:r>
      <w:proofErr w:type="spellStart"/>
      <w:r w:rsidRPr="00BC4926">
        <w:rPr>
          <w:bCs/>
          <w:lang w:val="ru-RU"/>
        </w:rPr>
        <w:t>проектиране</w:t>
      </w:r>
      <w:proofErr w:type="spellEnd"/>
      <w:r w:rsidRPr="00BC4926">
        <w:rPr>
          <w:bCs/>
          <w:lang w:val="ru-RU"/>
        </w:rPr>
        <w:t xml:space="preserve"> на </w:t>
      </w:r>
      <w:proofErr w:type="spellStart"/>
      <w:r w:rsidRPr="00BC4926">
        <w:rPr>
          <w:bCs/>
          <w:lang w:val="ru-RU"/>
        </w:rPr>
        <w:t>геозащитни</w:t>
      </w:r>
      <w:proofErr w:type="spellEnd"/>
      <w:r w:rsidRPr="00BC4926">
        <w:rPr>
          <w:bCs/>
          <w:lang w:val="ru-RU"/>
        </w:rPr>
        <w:t xml:space="preserve"> </w:t>
      </w:r>
      <w:proofErr w:type="spellStart"/>
      <w:r w:rsidRPr="00BC4926">
        <w:rPr>
          <w:bCs/>
          <w:lang w:val="ru-RU"/>
        </w:rPr>
        <w:t>строежи</w:t>
      </w:r>
      <w:proofErr w:type="spellEnd"/>
      <w:r w:rsidRPr="00BC4926">
        <w:rPr>
          <w:bCs/>
          <w:lang w:val="ru-RU"/>
        </w:rPr>
        <w:t xml:space="preserve">, </w:t>
      </w:r>
      <w:proofErr w:type="spellStart"/>
      <w:r w:rsidRPr="00BC4926">
        <w:rPr>
          <w:bCs/>
          <w:lang w:val="ru-RU"/>
        </w:rPr>
        <w:t>сгради</w:t>
      </w:r>
      <w:proofErr w:type="spellEnd"/>
      <w:r w:rsidRPr="00BC4926">
        <w:rPr>
          <w:bCs/>
          <w:lang w:val="ru-RU"/>
        </w:rPr>
        <w:t xml:space="preserve"> и </w:t>
      </w:r>
      <w:proofErr w:type="spellStart"/>
      <w:r w:rsidRPr="00BC4926">
        <w:rPr>
          <w:bCs/>
          <w:lang w:val="ru-RU"/>
        </w:rPr>
        <w:t>съоръжения</w:t>
      </w:r>
      <w:proofErr w:type="spellEnd"/>
      <w:r w:rsidRPr="00BC4926">
        <w:rPr>
          <w:bCs/>
          <w:lang w:val="ru-RU"/>
        </w:rPr>
        <w:t xml:space="preserve"> в </w:t>
      </w:r>
      <w:proofErr w:type="spellStart"/>
      <w:r w:rsidRPr="00BC4926">
        <w:rPr>
          <w:bCs/>
          <w:lang w:val="ru-RU"/>
        </w:rPr>
        <w:t>свлачищни</w:t>
      </w:r>
      <w:proofErr w:type="spellEnd"/>
      <w:r w:rsidRPr="00BC4926">
        <w:rPr>
          <w:bCs/>
          <w:lang w:val="ru-RU"/>
        </w:rPr>
        <w:t xml:space="preserve"> </w:t>
      </w:r>
      <w:proofErr w:type="spellStart"/>
      <w:r w:rsidRPr="00BC4926">
        <w:rPr>
          <w:bCs/>
          <w:lang w:val="ru-RU"/>
        </w:rPr>
        <w:t>райони</w:t>
      </w:r>
      <w:proofErr w:type="spellEnd"/>
      <w:r w:rsidRPr="004B6F71">
        <w:t>”</w:t>
      </w:r>
      <w:r>
        <w:t xml:space="preserve">, </w:t>
      </w:r>
    </w:p>
    <w:p w:rsidR="005B42CA" w:rsidRPr="0078778F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r w:rsidRPr="004B6F71">
        <w:t>„</w:t>
      </w:r>
      <w:proofErr w:type="spellStart"/>
      <w:r w:rsidRPr="00BC4926">
        <w:rPr>
          <w:bCs/>
          <w:lang w:val="ru-RU"/>
        </w:rPr>
        <w:t>Наредба</w:t>
      </w:r>
      <w:proofErr w:type="spellEnd"/>
      <w:r w:rsidRPr="00BC4926">
        <w:rPr>
          <w:bCs/>
          <w:lang w:val="ru-RU"/>
        </w:rPr>
        <w:t xml:space="preserve"> № 4 от 21.05.2001 г. </w:t>
      </w:r>
      <w:proofErr w:type="gramStart"/>
      <w:r w:rsidRPr="00BC4926">
        <w:rPr>
          <w:bCs/>
          <w:lang w:val="ru-RU"/>
        </w:rPr>
        <w:t>за</w:t>
      </w:r>
      <w:proofErr w:type="gramEnd"/>
      <w:r w:rsidRPr="00BC4926">
        <w:rPr>
          <w:bCs/>
          <w:lang w:val="ru-RU"/>
        </w:rPr>
        <w:t xml:space="preserve"> обхвата и </w:t>
      </w:r>
      <w:proofErr w:type="spellStart"/>
      <w:r w:rsidRPr="00BC4926">
        <w:rPr>
          <w:bCs/>
          <w:lang w:val="ru-RU"/>
        </w:rPr>
        <w:t>съдържанието</w:t>
      </w:r>
      <w:proofErr w:type="spellEnd"/>
      <w:r w:rsidRPr="00BC4926">
        <w:rPr>
          <w:bCs/>
          <w:lang w:val="ru-RU"/>
        </w:rPr>
        <w:t xml:space="preserve"> на </w:t>
      </w:r>
      <w:proofErr w:type="spellStart"/>
      <w:r w:rsidRPr="00BC4926">
        <w:rPr>
          <w:bCs/>
          <w:lang w:val="ru-RU"/>
        </w:rPr>
        <w:t>инвестиционните</w:t>
      </w:r>
      <w:proofErr w:type="spellEnd"/>
      <w:r w:rsidRPr="00BC4926">
        <w:rPr>
          <w:bCs/>
          <w:lang w:val="ru-RU"/>
        </w:rPr>
        <w:t xml:space="preserve"> </w:t>
      </w:r>
      <w:proofErr w:type="spellStart"/>
      <w:r w:rsidRPr="00BC4926">
        <w:rPr>
          <w:bCs/>
          <w:lang w:val="ru-RU"/>
        </w:rPr>
        <w:t>проекти</w:t>
      </w:r>
      <w:proofErr w:type="spellEnd"/>
      <w:r w:rsidRPr="004B6F71">
        <w:t>”</w:t>
      </w:r>
      <w:r>
        <w:t xml:space="preserve">, </w:t>
      </w:r>
    </w:p>
    <w:p w:rsidR="005B42CA" w:rsidRPr="0078778F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r>
        <w:t>„</w:t>
      </w:r>
      <w:r w:rsidRPr="00BC4926">
        <w:rPr>
          <w:bCs/>
          <w:lang w:val="ru-RU"/>
        </w:rPr>
        <w:t xml:space="preserve">Технически правила за приложение на </w:t>
      </w:r>
      <w:proofErr w:type="spellStart"/>
      <w:r w:rsidRPr="00BC4926">
        <w:rPr>
          <w:bCs/>
          <w:lang w:val="ru-RU"/>
        </w:rPr>
        <w:t>ограничителни</w:t>
      </w:r>
      <w:proofErr w:type="spellEnd"/>
      <w:r w:rsidRPr="00BC4926">
        <w:rPr>
          <w:bCs/>
          <w:lang w:val="ru-RU"/>
        </w:rPr>
        <w:t xml:space="preserve"> </w:t>
      </w:r>
      <w:proofErr w:type="spellStart"/>
      <w:r w:rsidRPr="00BC4926">
        <w:rPr>
          <w:bCs/>
          <w:lang w:val="ru-RU"/>
        </w:rPr>
        <w:t>системи</w:t>
      </w:r>
      <w:proofErr w:type="spellEnd"/>
      <w:r w:rsidRPr="00BC4926">
        <w:rPr>
          <w:bCs/>
          <w:lang w:val="ru-RU"/>
        </w:rPr>
        <w:t xml:space="preserve"> за </w:t>
      </w:r>
      <w:proofErr w:type="spellStart"/>
      <w:r w:rsidRPr="00BC4926">
        <w:rPr>
          <w:bCs/>
          <w:lang w:val="ru-RU"/>
        </w:rPr>
        <w:t>пътищата</w:t>
      </w:r>
      <w:proofErr w:type="spellEnd"/>
      <w:r w:rsidRPr="00BC4926">
        <w:rPr>
          <w:bCs/>
          <w:lang w:val="ru-RU"/>
        </w:rPr>
        <w:t xml:space="preserve"> по </w:t>
      </w:r>
      <w:proofErr w:type="spellStart"/>
      <w:r w:rsidRPr="00BC4926">
        <w:rPr>
          <w:bCs/>
          <w:lang w:val="ru-RU"/>
        </w:rPr>
        <w:t>Републиканската</w:t>
      </w:r>
      <w:proofErr w:type="spellEnd"/>
      <w:r w:rsidRPr="00BC4926">
        <w:rPr>
          <w:bCs/>
          <w:lang w:val="ru-RU"/>
        </w:rPr>
        <w:t xml:space="preserve"> </w:t>
      </w:r>
      <w:proofErr w:type="spellStart"/>
      <w:r w:rsidRPr="00BC4926">
        <w:rPr>
          <w:bCs/>
          <w:lang w:val="ru-RU"/>
        </w:rPr>
        <w:t>пътна</w:t>
      </w:r>
      <w:proofErr w:type="spellEnd"/>
      <w:r w:rsidRPr="00BC4926">
        <w:rPr>
          <w:bCs/>
          <w:lang w:val="ru-RU"/>
        </w:rPr>
        <w:t xml:space="preserve"> мрежа</w:t>
      </w:r>
      <w:r w:rsidRPr="004B6F71">
        <w:t>”</w:t>
      </w:r>
      <w:r w:rsidRPr="00BC4926">
        <w:rPr>
          <w:bCs/>
          <w:lang w:val="ru-RU"/>
        </w:rPr>
        <w:t xml:space="preserve"> от 2010 г. на АПИ</w:t>
      </w:r>
      <w:r>
        <w:rPr>
          <w:bCs/>
          <w:lang w:val="ru-RU"/>
        </w:rPr>
        <w:t xml:space="preserve">, </w:t>
      </w:r>
    </w:p>
    <w:p w:rsidR="005B42CA" w:rsidRPr="0078778F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r>
        <w:t>„</w:t>
      </w:r>
      <w:proofErr w:type="spellStart"/>
      <w:r w:rsidRPr="00BC4926">
        <w:rPr>
          <w:bCs/>
          <w:lang w:val="ru-RU"/>
        </w:rPr>
        <w:t>Наредба</w:t>
      </w:r>
      <w:proofErr w:type="spellEnd"/>
      <w:r w:rsidRPr="00BC4926">
        <w:rPr>
          <w:bCs/>
          <w:lang w:val="ru-RU"/>
        </w:rPr>
        <w:t xml:space="preserve"> № 3 от 16.08.2010 г. за </w:t>
      </w:r>
      <w:proofErr w:type="spellStart"/>
      <w:r w:rsidRPr="00BC4926">
        <w:rPr>
          <w:bCs/>
          <w:lang w:val="ru-RU"/>
        </w:rPr>
        <w:t>временната</w:t>
      </w:r>
      <w:proofErr w:type="spellEnd"/>
      <w:r w:rsidRPr="00BC4926">
        <w:rPr>
          <w:bCs/>
          <w:lang w:val="ru-RU"/>
        </w:rPr>
        <w:t xml:space="preserve"> организация и </w:t>
      </w:r>
      <w:proofErr w:type="spellStart"/>
      <w:r w:rsidRPr="00BC4926">
        <w:rPr>
          <w:bCs/>
          <w:lang w:val="ru-RU"/>
        </w:rPr>
        <w:t>безопасност</w:t>
      </w:r>
      <w:proofErr w:type="spellEnd"/>
      <w:r w:rsidRPr="00BC4926">
        <w:rPr>
          <w:bCs/>
          <w:lang w:val="ru-RU"/>
        </w:rPr>
        <w:t xml:space="preserve"> на </w:t>
      </w:r>
      <w:proofErr w:type="spellStart"/>
      <w:r w:rsidRPr="00BC4926">
        <w:rPr>
          <w:bCs/>
          <w:lang w:val="ru-RU"/>
        </w:rPr>
        <w:t>движението</w:t>
      </w:r>
      <w:proofErr w:type="spellEnd"/>
      <w:r w:rsidRPr="00BC4926">
        <w:rPr>
          <w:bCs/>
          <w:lang w:val="ru-RU"/>
        </w:rPr>
        <w:t xml:space="preserve"> при </w:t>
      </w:r>
      <w:proofErr w:type="spellStart"/>
      <w:r w:rsidRPr="00BC4926">
        <w:rPr>
          <w:bCs/>
          <w:lang w:val="ru-RU"/>
        </w:rPr>
        <w:t>извършване</w:t>
      </w:r>
      <w:proofErr w:type="spellEnd"/>
      <w:r w:rsidRPr="00BC4926">
        <w:rPr>
          <w:bCs/>
          <w:lang w:val="ru-RU"/>
        </w:rPr>
        <w:t xml:space="preserve"> на </w:t>
      </w:r>
      <w:proofErr w:type="spellStart"/>
      <w:r w:rsidRPr="00BC4926">
        <w:rPr>
          <w:bCs/>
          <w:lang w:val="ru-RU"/>
        </w:rPr>
        <w:t>строителни</w:t>
      </w:r>
      <w:proofErr w:type="spellEnd"/>
      <w:r w:rsidRPr="00BC4926">
        <w:rPr>
          <w:bCs/>
          <w:lang w:val="ru-RU"/>
        </w:rPr>
        <w:t xml:space="preserve"> и </w:t>
      </w:r>
      <w:proofErr w:type="spellStart"/>
      <w:r w:rsidRPr="00BC4926">
        <w:rPr>
          <w:bCs/>
          <w:lang w:val="ru-RU"/>
        </w:rPr>
        <w:t>монтажни</w:t>
      </w:r>
      <w:proofErr w:type="spellEnd"/>
      <w:r w:rsidRPr="00BC4926">
        <w:rPr>
          <w:bCs/>
          <w:lang w:val="ru-RU"/>
        </w:rPr>
        <w:t xml:space="preserve"> </w:t>
      </w:r>
      <w:proofErr w:type="spellStart"/>
      <w:r w:rsidRPr="00BC4926">
        <w:rPr>
          <w:bCs/>
          <w:lang w:val="ru-RU"/>
        </w:rPr>
        <w:t>работи</w:t>
      </w:r>
      <w:proofErr w:type="spellEnd"/>
      <w:r w:rsidRPr="00BC4926">
        <w:rPr>
          <w:bCs/>
          <w:lang w:val="ru-RU"/>
        </w:rPr>
        <w:t xml:space="preserve"> по </w:t>
      </w:r>
      <w:proofErr w:type="spellStart"/>
      <w:r w:rsidRPr="00BC4926">
        <w:rPr>
          <w:bCs/>
          <w:lang w:val="ru-RU"/>
        </w:rPr>
        <w:t>пътищата</w:t>
      </w:r>
      <w:proofErr w:type="spellEnd"/>
      <w:r w:rsidRPr="00BC4926">
        <w:rPr>
          <w:bCs/>
          <w:lang w:val="ru-RU"/>
        </w:rPr>
        <w:t xml:space="preserve"> и </w:t>
      </w:r>
      <w:proofErr w:type="spellStart"/>
      <w:r w:rsidRPr="00BC4926">
        <w:rPr>
          <w:bCs/>
          <w:lang w:val="ru-RU"/>
        </w:rPr>
        <w:t>улиците</w:t>
      </w:r>
      <w:proofErr w:type="spellEnd"/>
      <w:r w:rsidRPr="004B6F71">
        <w:t>”</w:t>
      </w:r>
      <w:r>
        <w:t xml:space="preserve">, </w:t>
      </w:r>
    </w:p>
    <w:p w:rsidR="005B42CA" w:rsidRPr="0078778F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r>
        <w:t>„</w:t>
      </w:r>
      <w:proofErr w:type="spellStart"/>
      <w:r w:rsidRPr="00BC4926">
        <w:rPr>
          <w:bCs/>
          <w:lang w:val="ru-RU"/>
        </w:rPr>
        <w:t>Наредба</w:t>
      </w:r>
      <w:proofErr w:type="spellEnd"/>
      <w:r w:rsidRPr="00BC4926">
        <w:rPr>
          <w:bCs/>
          <w:lang w:val="ru-RU"/>
        </w:rPr>
        <w:t xml:space="preserve"> № РД-02-20-2 от 27</w:t>
      </w:r>
      <w:r>
        <w:rPr>
          <w:bCs/>
        </w:rPr>
        <w:t>.01.</w:t>
      </w:r>
      <w:r w:rsidRPr="00BC4926">
        <w:rPr>
          <w:bCs/>
          <w:lang w:val="ru-RU"/>
        </w:rPr>
        <w:t xml:space="preserve">2012 г. за </w:t>
      </w:r>
      <w:proofErr w:type="spellStart"/>
      <w:r w:rsidRPr="00BC4926">
        <w:rPr>
          <w:bCs/>
          <w:lang w:val="ru-RU"/>
        </w:rPr>
        <w:t>проектиране</w:t>
      </w:r>
      <w:proofErr w:type="spellEnd"/>
      <w:r w:rsidRPr="00BC4926">
        <w:rPr>
          <w:bCs/>
          <w:lang w:val="ru-RU"/>
        </w:rPr>
        <w:t xml:space="preserve"> на </w:t>
      </w:r>
      <w:proofErr w:type="spellStart"/>
      <w:r w:rsidRPr="00BC4926">
        <w:rPr>
          <w:bCs/>
          <w:lang w:val="ru-RU"/>
        </w:rPr>
        <w:t>сгради</w:t>
      </w:r>
      <w:proofErr w:type="spellEnd"/>
      <w:r w:rsidRPr="00BC4926">
        <w:rPr>
          <w:bCs/>
          <w:lang w:val="ru-RU"/>
        </w:rPr>
        <w:t xml:space="preserve"> и </w:t>
      </w:r>
      <w:proofErr w:type="spellStart"/>
      <w:r w:rsidRPr="00BC4926">
        <w:rPr>
          <w:bCs/>
          <w:lang w:val="ru-RU"/>
        </w:rPr>
        <w:t>съоръжения</w:t>
      </w:r>
      <w:proofErr w:type="spellEnd"/>
      <w:r w:rsidRPr="00BC4926">
        <w:rPr>
          <w:bCs/>
          <w:lang w:val="ru-RU"/>
        </w:rPr>
        <w:t xml:space="preserve"> в </w:t>
      </w:r>
      <w:proofErr w:type="spellStart"/>
      <w:r w:rsidRPr="00BC4926">
        <w:rPr>
          <w:bCs/>
          <w:lang w:val="ru-RU"/>
        </w:rPr>
        <w:t>земетръсни</w:t>
      </w:r>
      <w:proofErr w:type="spellEnd"/>
      <w:r w:rsidRPr="00BC4926">
        <w:rPr>
          <w:bCs/>
          <w:lang w:val="ru-RU"/>
        </w:rPr>
        <w:t xml:space="preserve"> </w:t>
      </w:r>
      <w:proofErr w:type="spellStart"/>
      <w:r w:rsidRPr="00BC4926">
        <w:rPr>
          <w:bCs/>
          <w:lang w:val="ru-RU"/>
        </w:rPr>
        <w:t>райони</w:t>
      </w:r>
      <w:proofErr w:type="spellEnd"/>
      <w:r w:rsidRPr="004B6F71">
        <w:t>”</w:t>
      </w:r>
      <w:r>
        <w:t>,</w:t>
      </w:r>
      <w:r w:rsidRPr="00525828">
        <w:rPr>
          <w:bCs/>
          <w:lang w:val="ru-RU"/>
        </w:rPr>
        <w:t xml:space="preserve"> </w:t>
      </w:r>
    </w:p>
    <w:p w:rsidR="005B42CA" w:rsidRDefault="005B42CA" w:rsidP="005B42CA">
      <w:pPr>
        <w:pStyle w:val="msolistparagraphcxsplast"/>
        <w:numPr>
          <w:ilvl w:val="0"/>
          <w:numId w:val="1"/>
        </w:numPr>
        <w:tabs>
          <w:tab w:val="clear" w:pos="3126"/>
          <w:tab w:val="num" w:pos="1560"/>
        </w:tabs>
        <w:spacing w:before="0" w:beforeAutospacing="0" w:after="0" w:afterAutospacing="0" w:line="360" w:lineRule="auto"/>
        <w:ind w:left="0" w:firstLine="1134"/>
        <w:jc w:val="both"/>
        <w:rPr>
          <w:lang w:val="ru-RU"/>
        </w:rPr>
      </w:pPr>
      <w:proofErr w:type="spellStart"/>
      <w:r>
        <w:rPr>
          <w:bCs/>
          <w:lang w:val="ru-RU"/>
        </w:rPr>
        <w:lastRenderedPageBreak/>
        <w:t>Д</w:t>
      </w:r>
      <w:r w:rsidRPr="00BC4926">
        <w:rPr>
          <w:bCs/>
          <w:lang w:val="ru-RU"/>
        </w:rPr>
        <w:t>ействащи</w:t>
      </w:r>
      <w:proofErr w:type="spellEnd"/>
      <w:r w:rsidRPr="00BC4926">
        <w:rPr>
          <w:bCs/>
          <w:lang w:val="ru-RU"/>
        </w:rPr>
        <w:t xml:space="preserve"> </w:t>
      </w:r>
      <w:proofErr w:type="spellStart"/>
      <w:r w:rsidRPr="00BC4926">
        <w:rPr>
          <w:bCs/>
          <w:lang w:val="ru-RU"/>
        </w:rPr>
        <w:t>наредби</w:t>
      </w:r>
      <w:proofErr w:type="spellEnd"/>
      <w:r w:rsidRPr="00BC4926">
        <w:rPr>
          <w:bCs/>
          <w:lang w:val="ru-RU"/>
        </w:rPr>
        <w:t xml:space="preserve"> и </w:t>
      </w:r>
      <w:proofErr w:type="spellStart"/>
      <w:r w:rsidRPr="00BC4926">
        <w:rPr>
          <w:bCs/>
          <w:lang w:val="ru-RU"/>
        </w:rPr>
        <w:t>стандарти</w:t>
      </w:r>
      <w:proofErr w:type="spellEnd"/>
      <w:r w:rsidRPr="00BC4926">
        <w:rPr>
          <w:bCs/>
          <w:lang w:val="ru-RU"/>
        </w:rPr>
        <w:t xml:space="preserve"> в </w:t>
      </w:r>
      <w:proofErr w:type="spellStart"/>
      <w:r w:rsidRPr="00BC4926">
        <w:rPr>
          <w:bCs/>
          <w:lang w:val="ru-RU"/>
        </w:rPr>
        <w:t>областта</w:t>
      </w:r>
      <w:proofErr w:type="spellEnd"/>
      <w:r w:rsidRPr="00BC4926">
        <w:rPr>
          <w:bCs/>
          <w:lang w:val="ru-RU"/>
        </w:rPr>
        <w:t xml:space="preserve"> на </w:t>
      </w:r>
      <w:proofErr w:type="spellStart"/>
      <w:r w:rsidRPr="00BC4926">
        <w:rPr>
          <w:bCs/>
          <w:lang w:val="ru-RU"/>
        </w:rPr>
        <w:t>пътищата</w:t>
      </w:r>
      <w:proofErr w:type="spellEnd"/>
      <w:r w:rsidRPr="00BC4926">
        <w:rPr>
          <w:bCs/>
          <w:lang w:val="ru-RU"/>
        </w:rPr>
        <w:t xml:space="preserve">, </w:t>
      </w:r>
      <w:proofErr w:type="spellStart"/>
      <w:r w:rsidRPr="00BC4926">
        <w:rPr>
          <w:bCs/>
          <w:lang w:val="ru-RU"/>
        </w:rPr>
        <w:t>съоръженията</w:t>
      </w:r>
      <w:proofErr w:type="spellEnd"/>
      <w:r w:rsidRPr="00BC4926">
        <w:rPr>
          <w:bCs/>
          <w:lang w:val="ru-RU"/>
        </w:rPr>
        <w:t xml:space="preserve"> и </w:t>
      </w:r>
      <w:proofErr w:type="spellStart"/>
      <w:r w:rsidRPr="00BC4926">
        <w:rPr>
          <w:bCs/>
          <w:lang w:val="ru-RU"/>
        </w:rPr>
        <w:t>комуникациите</w:t>
      </w:r>
      <w:proofErr w:type="spellEnd"/>
      <w:r w:rsidRPr="00BC4926">
        <w:rPr>
          <w:bCs/>
          <w:lang w:val="ru-RU"/>
        </w:rPr>
        <w:t xml:space="preserve"> на </w:t>
      </w:r>
      <w:proofErr w:type="spellStart"/>
      <w:r w:rsidRPr="00BC4926">
        <w:rPr>
          <w:bCs/>
          <w:lang w:val="ru-RU"/>
        </w:rPr>
        <w:t>други</w:t>
      </w:r>
      <w:proofErr w:type="spellEnd"/>
      <w:r w:rsidRPr="00BC4926">
        <w:rPr>
          <w:bCs/>
          <w:lang w:val="ru-RU"/>
        </w:rPr>
        <w:t xml:space="preserve"> ведомства</w:t>
      </w:r>
      <w:r w:rsidRPr="00525828">
        <w:rPr>
          <w:lang w:val="ru-RU"/>
        </w:rPr>
        <w:t xml:space="preserve"> </w:t>
      </w:r>
      <w:r>
        <w:rPr>
          <w:lang w:val="ru-RU"/>
        </w:rPr>
        <w:t xml:space="preserve">и </w:t>
      </w:r>
      <w:proofErr w:type="spellStart"/>
      <w:r>
        <w:rPr>
          <w:lang w:val="ru-RU"/>
        </w:rPr>
        <w:t>в</w:t>
      </w:r>
      <w:r w:rsidRPr="00BC4926">
        <w:rPr>
          <w:lang w:val="ru-RU"/>
        </w:rPr>
        <w:t>сички</w:t>
      </w:r>
      <w:proofErr w:type="spellEnd"/>
      <w:r w:rsidRPr="00BC4926">
        <w:rPr>
          <w:lang w:val="ru-RU"/>
        </w:rPr>
        <w:t xml:space="preserve"> </w:t>
      </w:r>
      <w:proofErr w:type="spellStart"/>
      <w:r w:rsidRPr="00BC4926">
        <w:rPr>
          <w:lang w:val="ru-RU"/>
        </w:rPr>
        <w:t>други</w:t>
      </w:r>
      <w:proofErr w:type="spellEnd"/>
      <w:r w:rsidRPr="00BC4926">
        <w:rPr>
          <w:lang w:val="ru-RU"/>
        </w:rPr>
        <w:t xml:space="preserve"> </w:t>
      </w:r>
      <w:proofErr w:type="spellStart"/>
      <w:r w:rsidRPr="00BC4926">
        <w:rPr>
          <w:lang w:val="ru-RU"/>
        </w:rPr>
        <w:t>нормативни</w:t>
      </w:r>
      <w:proofErr w:type="spellEnd"/>
      <w:r w:rsidRPr="00BC4926">
        <w:rPr>
          <w:lang w:val="ru-RU"/>
        </w:rPr>
        <w:t xml:space="preserve"> </w:t>
      </w:r>
      <w:proofErr w:type="spellStart"/>
      <w:r w:rsidRPr="00BC4926">
        <w:rPr>
          <w:lang w:val="ru-RU"/>
        </w:rPr>
        <w:t>документи</w:t>
      </w:r>
      <w:proofErr w:type="spellEnd"/>
      <w:r w:rsidRPr="00BC4926">
        <w:rPr>
          <w:lang w:val="ru-RU"/>
        </w:rPr>
        <w:t xml:space="preserve">, </w:t>
      </w:r>
      <w:proofErr w:type="spellStart"/>
      <w:r w:rsidRPr="00BC4926">
        <w:rPr>
          <w:lang w:val="ru-RU"/>
        </w:rPr>
        <w:t>приложими</w:t>
      </w:r>
      <w:proofErr w:type="spellEnd"/>
      <w:r w:rsidRPr="00BC4926">
        <w:rPr>
          <w:lang w:val="ru-RU"/>
        </w:rPr>
        <w:t xml:space="preserve"> за </w:t>
      </w:r>
      <w:proofErr w:type="spellStart"/>
      <w:r w:rsidRPr="00BC4926">
        <w:rPr>
          <w:lang w:val="ru-RU"/>
        </w:rPr>
        <w:t>изпълнение</w:t>
      </w:r>
      <w:proofErr w:type="spellEnd"/>
      <w:r w:rsidRPr="00BC4926">
        <w:rPr>
          <w:lang w:val="ru-RU"/>
        </w:rPr>
        <w:t xml:space="preserve"> на </w:t>
      </w:r>
      <w:proofErr w:type="spellStart"/>
      <w:r w:rsidRPr="00BC4926">
        <w:rPr>
          <w:lang w:val="ru-RU"/>
        </w:rPr>
        <w:t>съответната</w:t>
      </w:r>
      <w:proofErr w:type="spellEnd"/>
      <w:r w:rsidRPr="00BC4926">
        <w:rPr>
          <w:lang w:val="ru-RU"/>
        </w:rPr>
        <w:t xml:space="preserve"> </w:t>
      </w:r>
      <w:proofErr w:type="spellStart"/>
      <w:r w:rsidRPr="00BC4926">
        <w:rPr>
          <w:lang w:val="ru-RU"/>
        </w:rPr>
        <w:t>дейност</w:t>
      </w:r>
      <w:proofErr w:type="spellEnd"/>
      <w:r>
        <w:rPr>
          <w:lang w:val="ru-RU"/>
        </w:rPr>
        <w:t>.</w:t>
      </w:r>
    </w:p>
    <w:p w:rsidR="005B42CA" w:rsidRPr="005B42CA" w:rsidRDefault="005B42CA">
      <w:pPr>
        <w:rPr>
          <w:lang w:val="ru-RU"/>
        </w:rPr>
      </w:pPr>
    </w:p>
    <w:sectPr w:rsidR="005B42CA" w:rsidRPr="005B42C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2470"/>
    <w:multiLevelType w:val="hybridMultilevel"/>
    <w:tmpl w:val="EAC2BA4E"/>
    <w:lvl w:ilvl="0" w:tplc="0409000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1" w:tplc="99F4D470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  <w:b/>
      </w:rPr>
    </w:lvl>
    <w:lvl w:ilvl="2" w:tplc="0402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A785B73"/>
    <w:multiLevelType w:val="hybridMultilevel"/>
    <w:tmpl w:val="015C984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0A06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36EC4"/>
    <w:multiLevelType w:val="hybridMultilevel"/>
    <w:tmpl w:val="C756BF44"/>
    <w:lvl w:ilvl="0" w:tplc="0402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6001424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AC81325"/>
    <w:multiLevelType w:val="hybridMultilevel"/>
    <w:tmpl w:val="3572AC7E"/>
    <w:lvl w:ilvl="0" w:tplc="0E0A06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F172F73"/>
    <w:multiLevelType w:val="multilevel"/>
    <w:tmpl w:val="78FE07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72D47305"/>
    <w:multiLevelType w:val="hybridMultilevel"/>
    <w:tmpl w:val="8F7C2D4C"/>
    <w:lvl w:ilvl="0" w:tplc="0E0A06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A516CA"/>
    <w:multiLevelType w:val="hybridMultilevel"/>
    <w:tmpl w:val="95D47AE4"/>
    <w:lvl w:ilvl="0" w:tplc="0E0A06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2CA"/>
    <w:rsid w:val="002B42BB"/>
    <w:rsid w:val="002C0474"/>
    <w:rsid w:val="005B42CA"/>
    <w:rsid w:val="00C25DBE"/>
    <w:rsid w:val="00EF3829"/>
    <w:rsid w:val="00F0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cxsplast">
    <w:name w:val="msolistparagraphcxsplast"/>
    <w:basedOn w:val="Normal"/>
    <w:rsid w:val="005B42CA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cxsplast">
    <w:name w:val="msolistparagraphcxsplast"/>
    <w:basedOn w:val="Normal"/>
    <w:rsid w:val="005B42CA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Petar Bodlyov</dc:creator>
  <cp:keywords/>
  <dc:description/>
  <cp:lastModifiedBy>Petar Bodlyov</cp:lastModifiedBy>
  <cp:revision>4</cp:revision>
  <dcterms:created xsi:type="dcterms:W3CDTF">2014-06-04T06:56:00Z</dcterms:created>
  <dcterms:modified xsi:type="dcterms:W3CDTF">2014-06-09T14:08:00Z</dcterms:modified>
</cp:coreProperties>
</file>